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079D" w14:textId="77777777" w:rsidR="00BC02BD" w:rsidRDefault="003D1D09">
      <w:pPr>
        <w:spacing w:before="24" w:line="480" w:lineRule="auto"/>
        <w:ind w:left="3330" w:right="2544" w:hanging="125"/>
        <w:rPr>
          <w:b/>
          <w:sz w:val="24"/>
        </w:rPr>
      </w:pPr>
      <w:r>
        <w:rPr>
          <w:b/>
          <w:sz w:val="24"/>
        </w:rPr>
        <w:t>HOCKERING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COUNCIL GRANT AWARDING POLICY</w:t>
      </w:r>
    </w:p>
    <w:p w14:paraId="01F0C8BD" w14:textId="40AF1D36" w:rsidR="00BC02BD" w:rsidRDefault="003D1D09">
      <w:pPr>
        <w:spacing w:line="480" w:lineRule="auto"/>
        <w:ind w:left="2898" w:right="2544" w:firstLine="240"/>
        <w:rPr>
          <w:b/>
          <w:sz w:val="24"/>
        </w:rPr>
      </w:pPr>
      <w:r>
        <w:rPr>
          <w:b/>
          <w:sz w:val="24"/>
        </w:rPr>
        <w:t>Approved: 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December 202</w:t>
      </w:r>
      <w:r w:rsidR="00391DC2">
        <w:rPr>
          <w:b/>
          <w:sz w:val="24"/>
        </w:rPr>
        <w:t>3</w:t>
      </w:r>
      <w:r>
        <w:rPr>
          <w:b/>
          <w:sz w:val="24"/>
        </w:rPr>
        <w:t xml:space="preserve"> Date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review: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391DC2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yearly)</w:t>
      </w:r>
    </w:p>
    <w:p w14:paraId="0D519EB4" w14:textId="77777777" w:rsidR="00BC02BD" w:rsidRDefault="003D1D09">
      <w:pPr>
        <w:pStyle w:val="BodyText"/>
        <w:ind w:left="165"/>
      </w:pPr>
      <w:proofErr w:type="spellStart"/>
      <w:r>
        <w:t>Hockering</w:t>
      </w:r>
      <w:proofErr w:type="spellEnd"/>
      <w:r>
        <w:rPr>
          <w:spacing w:val="-2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approves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allocating</w:t>
      </w:r>
      <w:r>
        <w:rPr>
          <w:spacing w:val="-2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 xml:space="preserve">to local </w:t>
      </w:r>
      <w:proofErr w:type="spellStart"/>
      <w:r>
        <w:t>organisations</w:t>
      </w:r>
      <w:proofErr w:type="spellEnd"/>
      <w:r>
        <w:t xml:space="preserve"> and community groups.</w:t>
      </w:r>
    </w:p>
    <w:p w14:paraId="0F422109" w14:textId="77777777" w:rsidR="00BC02BD" w:rsidRDefault="003D1D09">
      <w:pPr>
        <w:spacing w:before="292"/>
        <w:ind w:left="165"/>
        <w:rPr>
          <w:b/>
          <w:sz w:val="24"/>
        </w:rPr>
      </w:pPr>
      <w:r>
        <w:rPr>
          <w:b/>
          <w:spacing w:val="-2"/>
          <w:sz w:val="24"/>
        </w:rPr>
        <w:t>Eligibility</w:t>
      </w:r>
    </w:p>
    <w:p w14:paraId="76F9FEDE" w14:textId="77777777" w:rsidR="00BC02BD" w:rsidRDefault="003D1D09">
      <w:pPr>
        <w:pStyle w:val="BodyText"/>
        <w:spacing w:before="292"/>
        <w:ind w:left="165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5"/>
        </w:rPr>
        <w:t xml:space="preserve"> </w:t>
      </w:r>
      <w:proofErr w:type="gramStart"/>
      <w:r>
        <w:t>for</w:t>
      </w:r>
      <w:r>
        <w:rPr>
          <w:spacing w:val="-5"/>
        </w:rPr>
        <w:t xml:space="preserve"> </w:t>
      </w:r>
      <w:r>
        <w:t>a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2"/>
        </w:rPr>
        <w:t>grant</w:t>
      </w:r>
      <w:proofErr w:type="gramEnd"/>
      <w:r>
        <w:rPr>
          <w:spacing w:val="-2"/>
        </w:rPr>
        <w:t>:</w:t>
      </w:r>
    </w:p>
    <w:p w14:paraId="6FB38CD5" w14:textId="77777777" w:rsidR="00BC02BD" w:rsidRDefault="00BC02BD">
      <w:pPr>
        <w:pStyle w:val="BodyText"/>
        <w:spacing w:before="2"/>
      </w:pPr>
    </w:p>
    <w:p w14:paraId="562ECB7A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ind w:left="885" w:hanging="36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charity,</w:t>
      </w:r>
      <w:r>
        <w:rPr>
          <w:spacing w:val="-2"/>
          <w:sz w:val="24"/>
        </w:rPr>
        <w:t xml:space="preserve"> </w:t>
      </w:r>
      <w:r>
        <w:rPr>
          <w:sz w:val="24"/>
        </w:rPr>
        <w:t>voluntary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organisation</w:t>
      </w:r>
      <w:proofErr w:type="spellEnd"/>
      <w:r>
        <w:rPr>
          <w:spacing w:val="-2"/>
          <w:sz w:val="24"/>
        </w:rPr>
        <w:t>.</w:t>
      </w:r>
    </w:p>
    <w:p w14:paraId="5C40EA26" w14:textId="77777777" w:rsidR="00BC02BD" w:rsidRDefault="00BC02BD">
      <w:pPr>
        <w:pStyle w:val="BodyText"/>
        <w:spacing w:before="1"/>
      </w:pPr>
    </w:p>
    <w:p w14:paraId="4163A40C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6"/>
        </w:tabs>
        <w:spacing w:before="1"/>
        <w:ind w:right="4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will benefit the residents of </w:t>
      </w:r>
      <w:proofErr w:type="spellStart"/>
      <w:r>
        <w:rPr>
          <w:sz w:val="24"/>
        </w:rPr>
        <w:t>Hockering</w:t>
      </w:r>
      <w:proofErr w:type="spellEnd"/>
      <w:r>
        <w:rPr>
          <w:sz w:val="24"/>
        </w:rPr>
        <w:t>.</w:t>
      </w:r>
    </w:p>
    <w:p w14:paraId="26993DF2" w14:textId="77777777" w:rsidR="00BC02BD" w:rsidRDefault="00BC02BD">
      <w:pPr>
        <w:pStyle w:val="BodyText"/>
        <w:spacing w:before="1"/>
      </w:pPr>
    </w:p>
    <w:p w14:paraId="5FEA41BB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6"/>
        </w:tabs>
        <w:ind w:right="26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formally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made up of volunteers.</w:t>
      </w:r>
    </w:p>
    <w:p w14:paraId="38E89473" w14:textId="77777777" w:rsidR="00BC02BD" w:rsidRDefault="003D1D09">
      <w:pPr>
        <w:spacing w:before="292"/>
        <w:ind w:left="165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grants</w:t>
      </w:r>
    </w:p>
    <w:p w14:paraId="4D93E0BC" w14:textId="77777777" w:rsidR="00BC02BD" w:rsidRDefault="00BC02BD">
      <w:pPr>
        <w:pStyle w:val="BodyText"/>
        <w:rPr>
          <w:b/>
        </w:rPr>
      </w:pPr>
    </w:p>
    <w:p w14:paraId="3D2167C9" w14:textId="77777777" w:rsidR="00BC02BD" w:rsidRDefault="003D1D09">
      <w:pPr>
        <w:pStyle w:val="BodyText"/>
        <w:spacing w:before="1"/>
        <w:ind w:left="165" w:right="76"/>
      </w:pPr>
      <w:r>
        <w:t>Applications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t xml:space="preserve"> the residents of </w:t>
      </w:r>
      <w:proofErr w:type="spellStart"/>
      <w:r>
        <w:t>Hockering</w:t>
      </w:r>
      <w:proofErr w:type="spellEnd"/>
      <w:r>
        <w:t>:</w:t>
      </w:r>
    </w:p>
    <w:p w14:paraId="45975B8B" w14:textId="77777777" w:rsidR="00BC02BD" w:rsidRDefault="00BC02BD">
      <w:pPr>
        <w:pStyle w:val="BodyText"/>
      </w:pPr>
    </w:p>
    <w:p w14:paraId="5A9FAEF3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spacing w:before="1"/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purchasing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full.</w:t>
      </w:r>
    </w:p>
    <w:p w14:paraId="3B0776BF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spacing w:before="290"/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newsletter.</w:t>
      </w:r>
    </w:p>
    <w:p w14:paraId="28634864" w14:textId="77777777" w:rsidR="00BC02BD" w:rsidRDefault="00BC02BD">
      <w:pPr>
        <w:pStyle w:val="BodyText"/>
        <w:spacing w:before="1"/>
      </w:pPr>
    </w:p>
    <w:p w14:paraId="03DCF75A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6"/>
        </w:tabs>
        <w:ind w:right="409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transport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group trip or outing regardless of their </w:t>
      </w:r>
      <w:proofErr w:type="gramStart"/>
      <w:r>
        <w:rPr>
          <w:sz w:val="24"/>
        </w:rPr>
        <w:t>incomes</w:t>
      </w:r>
      <w:proofErr w:type="gramEnd"/>
      <w:r>
        <w:rPr>
          <w:sz w:val="24"/>
        </w:rPr>
        <w:t>.</w:t>
      </w:r>
    </w:p>
    <w:p w14:paraId="4F09F510" w14:textId="77777777" w:rsidR="00BC02BD" w:rsidRDefault="00BC02BD">
      <w:pPr>
        <w:pStyle w:val="BodyText"/>
        <w:spacing w:before="1"/>
      </w:pPr>
    </w:p>
    <w:p w14:paraId="4C0B3796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 outside</w:t>
      </w:r>
      <w:r>
        <w:rPr>
          <w:spacing w:val="-3"/>
          <w:sz w:val="24"/>
        </w:rPr>
        <w:t xml:space="preserve"> </w:t>
      </w:r>
      <w:r>
        <w:rPr>
          <w:sz w:val="24"/>
        </w:rPr>
        <w:t>trainer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facilitator.</w:t>
      </w:r>
    </w:p>
    <w:p w14:paraId="656047FC" w14:textId="77777777" w:rsidR="00BC02BD" w:rsidRDefault="00BC02BD">
      <w:pPr>
        <w:pStyle w:val="BodyText"/>
        <w:spacing w:before="2"/>
      </w:pPr>
    </w:p>
    <w:p w14:paraId="39B68E3A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profile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area.</w:t>
      </w:r>
    </w:p>
    <w:p w14:paraId="2B7B0E54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spacing w:before="289"/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running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viable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hardship.</w:t>
      </w:r>
    </w:p>
    <w:p w14:paraId="2AE17C64" w14:textId="77777777" w:rsidR="00BC02BD" w:rsidRDefault="00BC02BD">
      <w:pPr>
        <w:pStyle w:val="BodyText"/>
        <w:spacing w:before="2"/>
      </w:pPr>
    </w:p>
    <w:p w14:paraId="276DD3EF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hosting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celebrations.</w:t>
      </w:r>
    </w:p>
    <w:p w14:paraId="3B6835DE" w14:textId="77777777" w:rsidR="00BC02BD" w:rsidRDefault="00BC02BD">
      <w:pPr>
        <w:pStyle w:val="BodyText"/>
        <w:spacing w:before="1"/>
      </w:pPr>
    </w:p>
    <w:p w14:paraId="27E74869" w14:textId="77777777" w:rsidR="00BC02BD" w:rsidRDefault="003D1D09">
      <w:pPr>
        <w:pStyle w:val="ListParagraph"/>
        <w:numPr>
          <w:ilvl w:val="0"/>
          <w:numId w:val="2"/>
        </w:numPr>
        <w:tabs>
          <w:tab w:val="left" w:pos="885"/>
        </w:tabs>
        <w:ind w:left="885" w:hanging="360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recreational</w:t>
      </w:r>
      <w:r>
        <w:rPr>
          <w:spacing w:val="-2"/>
          <w:sz w:val="24"/>
        </w:rPr>
        <w:t xml:space="preserve"> facilities.</w:t>
      </w:r>
    </w:p>
    <w:p w14:paraId="6ED1B7E9" w14:textId="77777777" w:rsidR="00BC02BD" w:rsidRDefault="00BC02BD">
      <w:pPr>
        <w:pStyle w:val="BodyText"/>
      </w:pPr>
    </w:p>
    <w:p w14:paraId="7E8968B1" w14:textId="77777777" w:rsidR="00BC02BD" w:rsidRDefault="003D1D09">
      <w:pPr>
        <w:ind w:left="165"/>
        <w:rPr>
          <w:b/>
          <w:sz w:val="24"/>
        </w:rPr>
      </w:pPr>
      <w:r>
        <w:rPr>
          <w:b/>
          <w:spacing w:val="-2"/>
          <w:sz w:val="24"/>
        </w:rPr>
        <w:t>Conditions</w:t>
      </w:r>
    </w:p>
    <w:p w14:paraId="788242A9" w14:textId="77777777" w:rsidR="00BC02BD" w:rsidRDefault="00BC02BD">
      <w:pPr>
        <w:rPr>
          <w:b/>
          <w:sz w:val="24"/>
        </w:rPr>
        <w:sectPr w:rsidR="00BC02BD">
          <w:type w:val="continuous"/>
          <w:pgSz w:w="11910" w:h="16840"/>
          <w:pgMar w:top="1400" w:right="1417" w:bottom="280" w:left="1275" w:header="720" w:footer="720" w:gutter="0"/>
          <w:cols w:space="720"/>
        </w:sectPr>
      </w:pPr>
    </w:p>
    <w:p w14:paraId="3844510B" w14:textId="77777777" w:rsidR="00BC02BD" w:rsidRDefault="003D1D09">
      <w:pPr>
        <w:pStyle w:val="ListParagraph"/>
        <w:numPr>
          <w:ilvl w:val="0"/>
          <w:numId w:val="1"/>
        </w:numPr>
        <w:tabs>
          <w:tab w:val="left" w:pos="337"/>
        </w:tabs>
        <w:spacing w:before="24"/>
        <w:ind w:right="83" w:firstLine="0"/>
        <w:rPr>
          <w:sz w:val="24"/>
        </w:rPr>
      </w:pPr>
      <w:r>
        <w:rPr>
          <w:sz w:val="24"/>
        </w:rPr>
        <w:lastRenderedPageBreak/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the purpose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grant. The Parish Council reserves the right to reclaim any grant not being used for the purpose specified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 xml:space="preserve"> the application.</w:t>
      </w:r>
    </w:p>
    <w:p w14:paraId="2FE5F262" w14:textId="77777777" w:rsidR="00BC02BD" w:rsidRDefault="003D1D09">
      <w:pPr>
        <w:pStyle w:val="ListParagraph"/>
        <w:numPr>
          <w:ilvl w:val="0"/>
          <w:numId w:val="1"/>
        </w:numPr>
        <w:tabs>
          <w:tab w:val="left" w:pos="337"/>
        </w:tabs>
        <w:spacing w:before="292"/>
        <w:ind w:right="563" w:firstLine="0"/>
        <w:rPr>
          <w:sz w:val="24"/>
        </w:rPr>
      </w:pPr>
      <w:r>
        <w:rPr>
          <w:sz w:val="24"/>
        </w:rPr>
        <w:t xml:space="preserve">All awards must be properly accounted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and evidence of expenditure should be supplied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requested.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Parish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satisfied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2"/>
          <w:sz w:val="24"/>
        </w:rPr>
        <w:t xml:space="preserve"> </w:t>
      </w:r>
      <w:r>
        <w:rPr>
          <w:sz w:val="24"/>
        </w:rPr>
        <w:t>they reserve the right to request a refund of monies awarded.</w:t>
      </w:r>
    </w:p>
    <w:p w14:paraId="239055D9" w14:textId="77777777" w:rsidR="00BC02BD" w:rsidRDefault="00BC02BD">
      <w:pPr>
        <w:pStyle w:val="BodyText"/>
      </w:pPr>
    </w:p>
    <w:p w14:paraId="733A1ACE" w14:textId="77777777" w:rsidR="00BC02BD" w:rsidRDefault="003D1D09">
      <w:pPr>
        <w:pStyle w:val="ListParagraph"/>
        <w:numPr>
          <w:ilvl w:val="0"/>
          <w:numId w:val="1"/>
        </w:numPr>
        <w:tabs>
          <w:tab w:val="left" w:pos="337"/>
        </w:tabs>
        <w:ind w:left="337" w:hanging="172"/>
        <w:rPr>
          <w:sz w:val="24"/>
        </w:rPr>
      </w:pP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acknowledgement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17233ACA" w14:textId="77777777" w:rsidR="00BC02BD" w:rsidRDefault="00BC02BD">
      <w:pPr>
        <w:pStyle w:val="BodyText"/>
      </w:pPr>
    </w:p>
    <w:p w14:paraId="3D9304DD" w14:textId="77777777" w:rsidR="00BC02BD" w:rsidRDefault="003D1D09">
      <w:pPr>
        <w:ind w:left="165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process</w:t>
      </w:r>
    </w:p>
    <w:p w14:paraId="4C2E75F0" w14:textId="77777777" w:rsidR="00BC02BD" w:rsidRDefault="003D1D09">
      <w:pPr>
        <w:pStyle w:val="BodyText"/>
        <w:spacing w:before="292"/>
        <w:ind w:left="165"/>
      </w:pPr>
      <w:r>
        <w:t>Applications should be made by completing the Grants Award Application Form. For established</w:t>
      </w:r>
      <w:r>
        <w:rPr>
          <w:spacing w:val="-5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accounts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required. For new </w:t>
      </w:r>
      <w:proofErr w:type="spellStart"/>
      <w:r>
        <w:t>organisations</w:t>
      </w:r>
      <w:proofErr w:type="spellEnd"/>
      <w:r>
        <w:t>, evidence of a planned budget will be required.</w:t>
      </w:r>
    </w:p>
    <w:p w14:paraId="2D6F685B" w14:textId="77777777" w:rsidR="00BC02BD" w:rsidRDefault="00BC02BD">
      <w:pPr>
        <w:pStyle w:val="BodyText"/>
        <w:spacing w:before="5"/>
      </w:pPr>
    </w:p>
    <w:p w14:paraId="260341AD" w14:textId="77777777" w:rsidR="00BC02BD" w:rsidRDefault="003D1D09">
      <w:pPr>
        <w:pStyle w:val="BodyText"/>
        <w:ind w:left="165" w:right="108"/>
      </w:pP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twice a year at the March and October meetings of the Parish Council.</w:t>
      </w:r>
    </w:p>
    <w:p w14:paraId="65FB62C9" w14:textId="77777777" w:rsidR="00BC02BD" w:rsidRDefault="00BC02BD">
      <w:pPr>
        <w:pStyle w:val="BodyText"/>
      </w:pPr>
    </w:p>
    <w:p w14:paraId="7809AA28" w14:textId="77777777" w:rsidR="00BC02BD" w:rsidRDefault="003D1D09">
      <w:pPr>
        <w:pStyle w:val="BodyText"/>
        <w:ind w:left="165" w:right="246"/>
        <w:jc w:val="both"/>
      </w:pPr>
      <w:r>
        <w:t>Applicants are usually</w:t>
      </w:r>
      <w:r>
        <w:rPr>
          <w:spacing w:val="-1"/>
        </w:rPr>
        <w:t xml:space="preserve"> </w:t>
      </w:r>
      <w:r>
        <w:t>informed within two weeks</w:t>
      </w:r>
      <w:r>
        <w:rPr>
          <w:spacing w:val="-1"/>
        </w:rPr>
        <w:t xml:space="preserve"> </w:t>
      </w:r>
      <w:r>
        <w:t>of the meeting of the council’s decision and grant money will usually be paid within a month of the decision, unless the applicant requires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sources.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instance,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pay the grant when all funding is secured.</w:t>
      </w:r>
    </w:p>
    <w:p w14:paraId="25D1CB60" w14:textId="77777777" w:rsidR="00BC02BD" w:rsidRDefault="003D1D09">
      <w:pPr>
        <w:spacing w:before="292"/>
        <w:ind w:left="165"/>
        <w:rPr>
          <w:b/>
          <w:sz w:val="24"/>
        </w:rPr>
      </w:pPr>
      <w:r>
        <w:rPr>
          <w:b/>
          <w:spacing w:val="-2"/>
          <w:sz w:val="24"/>
        </w:rPr>
        <w:t>Promotion</w:t>
      </w:r>
    </w:p>
    <w:p w14:paraId="7C73EBAD" w14:textId="77777777" w:rsidR="00BC02BD" w:rsidRDefault="00BC02BD">
      <w:pPr>
        <w:pStyle w:val="BodyText"/>
        <w:rPr>
          <w:b/>
        </w:rPr>
      </w:pPr>
    </w:p>
    <w:p w14:paraId="062548D5" w14:textId="77777777" w:rsidR="00BC02BD" w:rsidRDefault="003D1D09">
      <w:pPr>
        <w:pStyle w:val="BodyText"/>
        <w:ind w:left="165" w:right="76"/>
      </w:pPr>
      <w: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promotion of the Parish Council in newsletters or any press releases etc. The Parish Council will also </w:t>
      </w:r>
      <w:proofErr w:type="spellStart"/>
      <w:r>
        <w:t>recognise</w:t>
      </w:r>
      <w:proofErr w:type="spellEnd"/>
      <w:r>
        <w:t xml:space="preserve"> successful groups in its own reports to parishioners.</w:t>
      </w:r>
    </w:p>
    <w:p w14:paraId="5F67C5F4" w14:textId="77777777" w:rsidR="00BC02BD" w:rsidRDefault="003D1D09">
      <w:pPr>
        <w:pStyle w:val="BodyText"/>
        <w:spacing w:before="293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BB6B93" wp14:editId="211AA3EC">
                <wp:simplePos x="0" y="0"/>
                <wp:positionH relativeFrom="page">
                  <wp:posOffset>896416</wp:posOffset>
                </wp:positionH>
                <wp:positionV relativeFrom="paragraph">
                  <wp:posOffset>1130053</wp:posOffset>
                </wp:positionV>
                <wp:extent cx="576961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CAFC5" id="Graphic 1" o:spid="_x0000_s1026" style="position:absolute;margin-left:70.6pt;margin-top:89pt;width:454.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" path="m5769229,l,,,9144r5769229,l5769229,xe" fillcolor="black" stroked="f">
                <v:path arrowok="t"/>
                <w10:wrap anchorx="page"/>
              </v:shape>
            </w:pict>
          </mc:Fallback>
        </mc:AlternateContent>
      </w:r>
      <w:r>
        <w:t>The Parish Council will retain grant application forms for 7 years for financial reporting purposes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address)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outside of the Parish Council.</w:t>
      </w:r>
    </w:p>
    <w:p w14:paraId="2B2212C9" w14:textId="77777777" w:rsidR="00BC02BD" w:rsidRDefault="00BC02BD">
      <w:pPr>
        <w:pStyle w:val="BodyText"/>
        <w:sectPr w:rsidR="00BC02BD">
          <w:pgSz w:w="11910" w:h="16840"/>
          <w:pgMar w:top="1400" w:right="1417" w:bottom="280" w:left="1275" w:header="720" w:footer="720" w:gutter="0"/>
          <w:cols w:space="720"/>
        </w:sectPr>
      </w:pPr>
    </w:p>
    <w:p w14:paraId="55376722" w14:textId="77777777" w:rsidR="00BC02BD" w:rsidRDefault="003D1D09">
      <w:pPr>
        <w:spacing w:before="24"/>
        <w:ind w:left="1617" w:right="1478"/>
        <w:jc w:val="center"/>
        <w:rPr>
          <w:b/>
          <w:sz w:val="24"/>
        </w:rPr>
      </w:pPr>
      <w:r>
        <w:rPr>
          <w:b/>
          <w:sz w:val="24"/>
        </w:rPr>
        <w:lastRenderedPageBreak/>
        <w:t>HOCKERING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PARISH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COUNCIL</w:t>
      </w:r>
    </w:p>
    <w:p w14:paraId="497C7372" w14:textId="77777777" w:rsidR="00BC02BD" w:rsidRDefault="003D1D09">
      <w:pPr>
        <w:spacing w:before="292" w:line="480" w:lineRule="auto"/>
        <w:ind w:left="1617" w:right="1467"/>
        <w:jc w:val="center"/>
        <w:rPr>
          <w:b/>
          <w:sz w:val="24"/>
        </w:rPr>
      </w:pPr>
      <w:r>
        <w:rPr>
          <w:b/>
          <w:sz w:val="24"/>
        </w:rPr>
        <w:t>Grants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of </w:t>
      </w:r>
      <w:proofErr w:type="spellStart"/>
      <w:r>
        <w:rPr>
          <w:b/>
          <w:sz w:val="24"/>
        </w:rPr>
        <w:t>Hockering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Parish Grants Award Application Form</w:t>
      </w:r>
    </w:p>
    <w:p w14:paraId="4665AC10" w14:textId="77777777" w:rsidR="00BC02BD" w:rsidRDefault="003D1D09">
      <w:pPr>
        <w:pStyle w:val="BodyText"/>
        <w:ind w:left="1213" w:right="1083"/>
        <w:jc w:val="center"/>
      </w:pP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p w14:paraId="4586BEE0" w14:textId="77777777" w:rsidR="00BC02BD" w:rsidRDefault="00BC02BD">
      <w:pPr>
        <w:pStyle w:val="BodyText"/>
      </w:pPr>
    </w:p>
    <w:p w14:paraId="5D5561C7" w14:textId="77777777" w:rsidR="00BC02BD" w:rsidRDefault="003D1D09">
      <w:pPr>
        <w:ind w:left="165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Organisation</w:t>
      </w:r>
      <w:proofErr w:type="spellEnd"/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6613"/>
      </w:tblGrid>
      <w:tr w:rsidR="00BC02BD" w14:paraId="2637DFE8" w14:textId="77777777">
        <w:trPr>
          <w:trHeight w:val="585"/>
        </w:trPr>
        <w:tc>
          <w:tcPr>
            <w:tcW w:w="2406" w:type="dxa"/>
          </w:tcPr>
          <w:p w14:paraId="2F94F74B" w14:textId="77777777" w:rsidR="00BC02BD" w:rsidRDefault="003D1D09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613" w:type="dxa"/>
          </w:tcPr>
          <w:p w14:paraId="00DFD696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51C162E9" w14:textId="77777777">
        <w:trPr>
          <w:trHeight w:val="590"/>
        </w:trPr>
        <w:tc>
          <w:tcPr>
            <w:tcW w:w="2406" w:type="dxa"/>
          </w:tcPr>
          <w:p w14:paraId="48958F97" w14:textId="77777777" w:rsidR="00BC02BD" w:rsidRDefault="003D1D0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</w:rPr>
              <w:t xml:space="preserve"> Contact:</w:t>
            </w:r>
          </w:p>
        </w:tc>
        <w:tc>
          <w:tcPr>
            <w:tcW w:w="6613" w:type="dxa"/>
          </w:tcPr>
          <w:p w14:paraId="2CB25DB3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237D1997" w14:textId="77777777">
        <w:trPr>
          <w:trHeight w:val="585"/>
        </w:trPr>
        <w:tc>
          <w:tcPr>
            <w:tcW w:w="2406" w:type="dxa"/>
          </w:tcPr>
          <w:p w14:paraId="02FC580B" w14:textId="77777777" w:rsidR="00BC02BD" w:rsidRDefault="003D1D0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Position:</w:t>
            </w:r>
          </w:p>
          <w:p w14:paraId="25CA57D8" w14:textId="77777777" w:rsidR="00BC02BD" w:rsidRDefault="003D1D09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(within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613" w:type="dxa"/>
          </w:tcPr>
          <w:p w14:paraId="5E98B5A3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0534A353" w14:textId="77777777">
        <w:trPr>
          <w:trHeight w:val="801"/>
        </w:trPr>
        <w:tc>
          <w:tcPr>
            <w:tcW w:w="2406" w:type="dxa"/>
          </w:tcPr>
          <w:p w14:paraId="114B7480" w14:textId="77777777" w:rsidR="00BC02BD" w:rsidRDefault="003D1D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613" w:type="dxa"/>
          </w:tcPr>
          <w:p w14:paraId="16C10049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11D1D5C2" w14:textId="77777777">
        <w:trPr>
          <w:trHeight w:val="590"/>
        </w:trPr>
        <w:tc>
          <w:tcPr>
            <w:tcW w:w="2406" w:type="dxa"/>
          </w:tcPr>
          <w:p w14:paraId="4F6A6079" w14:textId="77777777" w:rsidR="00BC02BD" w:rsidRDefault="003D1D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No’s:</w:t>
            </w:r>
          </w:p>
        </w:tc>
        <w:tc>
          <w:tcPr>
            <w:tcW w:w="6613" w:type="dxa"/>
          </w:tcPr>
          <w:p w14:paraId="3F03DA13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06F67AC3" w14:textId="77777777">
        <w:trPr>
          <w:trHeight w:val="585"/>
        </w:trPr>
        <w:tc>
          <w:tcPr>
            <w:tcW w:w="2406" w:type="dxa"/>
          </w:tcPr>
          <w:p w14:paraId="3A023890" w14:textId="77777777" w:rsidR="00BC02BD" w:rsidRDefault="003D1D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613" w:type="dxa"/>
          </w:tcPr>
          <w:p w14:paraId="0240B1ED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8D03E05" w14:textId="77777777" w:rsidR="00BC02BD" w:rsidRDefault="00BC02BD">
      <w:pPr>
        <w:pStyle w:val="BodyText"/>
        <w:spacing w:before="1"/>
        <w:rPr>
          <w:b/>
        </w:rPr>
      </w:pPr>
    </w:p>
    <w:p w14:paraId="27E8129C" w14:textId="77777777" w:rsidR="00BC02BD" w:rsidRDefault="003D1D09">
      <w:pPr>
        <w:ind w:left="165"/>
        <w:rPr>
          <w:b/>
          <w:sz w:val="24"/>
        </w:rPr>
      </w:pPr>
      <w:r>
        <w:rPr>
          <w:b/>
          <w:sz w:val="24"/>
        </w:rPr>
        <w:t>Details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Organisation</w:t>
      </w:r>
      <w:proofErr w:type="spellEnd"/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5335"/>
      </w:tblGrid>
      <w:tr w:rsidR="00BC02BD" w14:paraId="6F26959D" w14:textId="77777777">
        <w:trPr>
          <w:trHeight w:val="292"/>
        </w:trPr>
        <w:tc>
          <w:tcPr>
            <w:tcW w:w="9019" w:type="dxa"/>
            <w:gridSpan w:val="2"/>
          </w:tcPr>
          <w:p w14:paraId="0D1EBC33" w14:textId="77777777" w:rsidR="00BC02BD" w:rsidRDefault="003D1D09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aims:</w:t>
            </w:r>
          </w:p>
        </w:tc>
      </w:tr>
      <w:tr w:rsidR="00BC02BD" w14:paraId="4F2FA3CD" w14:textId="77777777">
        <w:trPr>
          <w:trHeight w:val="1209"/>
        </w:trPr>
        <w:tc>
          <w:tcPr>
            <w:tcW w:w="9019" w:type="dxa"/>
            <w:gridSpan w:val="2"/>
          </w:tcPr>
          <w:p w14:paraId="3646A4DE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1826F861" w14:textId="77777777">
        <w:trPr>
          <w:trHeight w:val="292"/>
        </w:trPr>
        <w:tc>
          <w:tcPr>
            <w:tcW w:w="3684" w:type="dxa"/>
          </w:tcPr>
          <w:p w14:paraId="71ABD06D" w14:textId="77777777" w:rsidR="00BC02BD" w:rsidRDefault="003D1D09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existence:</w:t>
            </w:r>
          </w:p>
        </w:tc>
        <w:tc>
          <w:tcPr>
            <w:tcW w:w="5335" w:type="dxa"/>
          </w:tcPr>
          <w:p w14:paraId="6767E772" w14:textId="77777777" w:rsidR="00BC02BD" w:rsidRDefault="00BC02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02BD" w14:paraId="46DB3862" w14:textId="77777777">
        <w:trPr>
          <w:trHeight w:val="293"/>
        </w:trPr>
        <w:tc>
          <w:tcPr>
            <w:tcW w:w="3684" w:type="dxa"/>
          </w:tcPr>
          <w:p w14:paraId="2A134D4C" w14:textId="77777777" w:rsidR="00BC02BD" w:rsidRDefault="003D1D09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Committee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335" w:type="dxa"/>
          </w:tcPr>
          <w:p w14:paraId="41892EF5" w14:textId="77777777" w:rsidR="00BC02BD" w:rsidRDefault="00BC02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02BD" w14:paraId="0F4DE6B0" w14:textId="77777777">
        <w:trPr>
          <w:trHeight w:val="292"/>
        </w:trPr>
        <w:tc>
          <w:tcPr>
            <w:tcW w:w="3684" w:type="dxa"/>
          </w:tcPr>
          <w:p w14:paraId="630ED719" w14:textId="77777777" w:rsidR="00BC02BD" w:rsidRDefault="003D1D09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members:</w:t>
            </w:r>
          </w:p>
        </w:tc>
        <w:tc>
          <w:tcPr>
            <w:tcW w:w="5335" w:type="dxa"/>
          </w:tcPr>
          <w:p w14:paraId="4B5ECF92" w14:textId="77777777" w:rsidR="00BC02BD" w:rsidRDefault="00BC02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02BD" w14:paraId="645F9587" w14:textId="77777777">
        <w:trPr>
          <w:trHeight w:val="292"/>
        </w:trPr>
        <w:tc>
          <w:tcPr>
            <w:tcW w:w="3684" w:type="dxa"/>
          </w:tcPr>
          <w:p w14:paraId="3A97AED3" w14:textId="77777777" w:rsidR="00BC02BD" w:rsidRDefault="003D1D09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4"/>
                <w:sz w:val="24"/>
              </w:rPr>
              <w:t xml:space="preserve"> join:</w:t>
            </w:r>
          </w:p>
        </w:tc>
        <w:tc>
          <w:tcPr>
            <w:tcW w:w="5335" w:type="dxa"/>
          </w:tcPr>
          <w:p w14:paraId="681ABA07" w14:textId="77777777" w:rsidR="00BC02BD" w:rsidRDefault="00BC02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02BD" w14:paraId="35D30464" w14:textId="77777777">
        <w:trPr>
          <w:trHeight w:val="906"/>
        </w:trPr>
        <w:tc>
          <w:tcPr>
            <w:tcW w:w="3684" w:type="dxa"/>
          </w:tcPr>
          <w:p w14:paraId="41F846F7" w14:textId="77777777" w:rsidR="00BC02BD" w:rsidRDefault="003D1D0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restrictions:</w:t>
            </w:r>
          </w:p>
        </w:tc>
        <w:tc>
          <w:tcPr>
            <w:tcW w:w="5335" w:type="dxa"/>
          </w:tcPr>
          <w:p w14:paraId="6CC75349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22ADCFCB" w14:textId="77777777">
        <w:trPr>
          <w:trHeight w:val="585"/>
        </w:trPr>
        <w:tc>
          <w:tcPr>
            <w:tcW w:w="3684" w:type="dxa"/>
          </w:tcPr>
          <w:p w14:paraId="7B5C4751" w14:textId="77777777" w:rsidR="00BC02BD" w:rsidRDefault="003D1D09">
            <w:pPr>
              <w:pStyle w:val="TableParagraph"/>
              <w:spacing w:line="29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often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4"/>
                <w:sz w:val="24"/>
              </w:rPr>
              <w:t>meet:</w:t>
            </w:r>
          </w:p>
        </w:tc>
        <w:tc>
          <w:tcPr>
            <w:tcW w:w="5335" w:type="dxa"/>
          </w:tcPr>
          <w:p w14:paraId="1E28EA36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6D50445E" w14:textId="77777777">
        <w:trPr>
          <w:trHeight w:val="292"/>
        </w:trPr>
        <w:tc>
          <w:tcPr>
            <w:tcW w:w="3684" w:type="dxa"/>
          </w:tcPr>
          <w:p w14:paraId="01095EBD" w14:textId="77777777" w:rsidR="00BC02BD" w:rsidRDefault="003D1D09">
            <w:pPr>
              <w:pStyle w:val="TableParagraph"/>
              <w:spacing w:before="1" w:line="271" w:lineRule="exact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have:</w:t>
            </w:r>
          </w:p>
        </w:tc>
        <w:tc>
          <w:tcPr>
            <w:tcW w:w="5335" w:type="dxa"/>
          </w:tcPr>
          <w:p w14:paraId="5F8430C8" w14:textId="77777777" w:rsidR="00BC02BD" w:rsidRDefault="00BC02B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02BD" w14:paraId="29E7DE6C" w14:textId="77777777">
        <w:trPr>
          <w:trHeight w:val="585"/>
        </w:trPr>
        <w:tc>
          <w:tcPr>
            <w:tcW w:w="3684" w:type="dxa"/>
          </w:tcPr>
          <w:p w14:paraId="3B5BBC0A" w14:textId="77777777" w:rsidR="00BC02BD" w:rsidRDefault="003D1D09">
            <w:pPr>
              <w:pStyle w:val="TableParagraph"/>
              <w:spacing w:line="29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live in </w:t>
            </w:r>
            <w:proofErr w:type="spellStart"/>
            <w:r>
              <w:rPr>
                <w:sz w:val="24"/>
              </w:rPr>
              <w:t>Hockering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335" w:type="dxa"/>
          </w:tcPr>
          <w:p w14:paraId="4949A911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18D07733" w14:textId="77777777">
        <w:trPr>
          <w:trHeight w:val="882"/>
        </w:trPr>
        <w:tc>
          <w:tcPr>
            <w:tcW w:w="3684" w:type="dxa"/>
          </w:tcPr>
          <w:p w14:paraId="3F4CA8A1" w14:textId="77777777" w:rsidR="00BC02BD" w:rsidRDefault="003D1D09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any other sources, please give full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5335" w:type="dxa"/>
          </w:tcPr>
          <w:p w14:paraId="7AEE08B1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0798D9D" w14:textId="77777777" w:rsidR="00BC02BD" w:rsidRDefault="00BC02BD">
      <w:pPr>
        <w:pStyle w:val="TableParagraph"/>
        <w:rPr>
          <w:rFonts w:ascii="Times New Roman"/>
          <w:sz w:val="24"/>
        </w:rPr>
        <w:sectPr w:rsidR="00BC02BD">
          <w:pgSz w:w="11910" w:h="16840"/>
          <w:pgMar w:top="1400" w:right="1417" w:bottom="280" w:left="1275" w:header="720" w:footer="720" w:gutter="0"/>
          <w:cols w:space="720"/>
        </w:sectPr>
      </w:pPr>
    </w:p>
    <w:p w14:paraId="223A6859" w14:textId="77777777" w:rsidR="00BC02BD" w:rsidRDefault="003D1D09">
      <w:pPr>
        <w:spacing w:before="24"/>
        <w:ind w:left="165"/>
        <w:rPr>
          <w:b/>
          <w:sz w:val="24"/>
        </w:rPr>
      </w:pPr>
      <w:r>
        <w:rPr>
          <w:b/>
          <w:sz w:val="24"/>
        </w:rPr>
        <w:t>Grant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  <w:gridCol w:w="5335"/>
      </w:tblGrid>
      <w:tr w:rsidR="00BC02BD" w14:paraId="34C8F7BE" w14:textId="77777777">
        <w:trPr>
          <w:trHeight w:val="585"/>
        </w:trPr>
        <w:tc>
          <w:tcPr>
            <w:tcW w:w="3684" w:type="dxa"/>
          </w:tcPr>
          <w:p w14:paraId="35C1ED88" w14:textId="77777777" w:rsidR="00BC02BD" w:rsidRDefault="003D1D0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Parish</w:t>
            </w:r>
          </w:p>
          <w:p w14:paraId="6BC25405" w14:textId="77777777" w:rsidR="00BC02BD" w:rsidRDefault="003D1D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Council:</w:t>
            </w:r>
          </w:p>
        </w:tc>
        <w:tc>
          <w:tcPr>
            <w:tcW w:w="5335" w:type="dxa"/>
          </w:tcPr>
          <w:p w14:paraId="191E26F3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33A452EB" w14:textId="77777777">
        <w:trPr>
          <w:trHeight w:val="292"/>
        </w:trPr>
        <w:tc>
          <w:tcPr>
            <w:tcW w:w="9019" w:type="dxa"/>
            <w:gridSpan w:val="2"/>
          </w:tcPr>
          <w:p w14:paraId="1CD50818" w14:textId="77777777" w:rsidR="00BC02BD" w:rsidRDefault="003D1D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</w:tr>
      <w:tr w:rsidR="00BC02BD" w14:paraId="245E094E" w14:textId="77777777">
        <w:trPr>
          <w:trHeight w:val="1199"/>
        </w:trPr>
        <w:tc>
          <w:tcPr>
            <w:tcW w:w="9019" w:type="dxa"/>
            <w:gridSpan w:val="2"/>
          </w:tcPr>
          <w:p w14:paraId="420DBED0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473BF6CE" w14:textId="77777777">
        <w:trPr>
          <w:trHeight w:val="292"/>
        </w:trPr>
        <w:tc>
          <w:tcPr>
            <w:tcW w:w="9019" w:type="dxa"/>
            <w:gridSpan w:val="2"/>
          </w:tcPr>
          <w:p w14:paraId="4697C3B6" w14:textId="77777777" w:rsidR="00BC02BD" w:rsidRDefault="003D1D0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 funding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</w:tr>
      <w:tr w:rsidR="00BC02BD" w14:paraId="367A8075" w14:textId="77777777">
        <w:trPr>
          <w:trHeight w:val="1381"/>
        </w:trPr>
        <w:tc>
          <w:tcPr>
            <w:tcW w:w="9019" w:type="dxa"/>
            <w:gridSpan w:val="2"/>
          </w:tcPr>
          <w:p w14:paraId="627826EF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C02BD" w14:paraId="2C83D0FB" w14:textId="77777777">
        <w:trPr>
          <w:trHeight w:val="686"/>
        </w:trPr>
        <w:tc>
          <w:tcPr>
            <w:tcW w:w="9019" w:type="dxa"/>
            <w:gridSpan w:val="2"/>
          </w:tcPr>
          <w:p w14:paraId="149ED5FC" w14:textId="77777777" w:rsidR="00BC02BD" w:rsidRDefault="003D1D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spellStart"/>
            <w:r>
              <w:rPr>
                <w:sz w:val="24"/>
              </w:rPr>
              <w:t>Hockering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so, give details:</w:t>
            </w:r>
          </w:p>
        </w:tc>
      </w:tr>
      <w:tr w:rsidR="00BC02BD" w14:paraId="6C74B5DC" w14:textId="77777777">
        <w:trPr>
          <w:trHeight w:val="1401"/>
        </w:trPr>
        <w:tc>
          <w:tcPr>
            <w:tcW w:w="9019" w:type="dxa"/>
            <w:gridSpan w:val="2"/>
          </w:tcPr>
          <w:p w14:paraId="57F4FC02" w14:textId="77777777" w:rsidR="00BC02BD" w:rsidRDefault="00BC02B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471B0A8" w14:textId="77777777" w:rsidR="00BC02BD" w:rsidRDefault="00BC02BD">
      <w:pPr>
        <w:pStyle w:val="BodyText"/>
        <w:spacing w:before="3"/>
        <w:rPr>
          <w:b/>
        </w:rPr>
      </w:pPr>
    </w:p>
    <w:p w14:paraId="28930110" w14:textId="77777777" w:rsidR="00BC02BD" w:rsidRDefault="003D1D09">
      <w:pPr>
        <w:spacing w:before="1"/>
        <w:ind w:left="165"/>
        <w:rPr>
          <w:b/>
          <w:sz w:val="24"/>
        </w:rPr>
      </w:pPr>
      <w:r>
        <w:rPr>
          <w:b/>
          <w:sz w:val="24"/>
        </w:rPr>
        <w:t>Supporting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2A9C8919" w14:textId="77777777" w:rsidR="00BC02BD" w:rsidRDefault="003D1D09">
      <w:pPr>
        <w:pStyle w:val="BodyText"/>
        <w:spacing w:before="292"/>
        <w:ind w:left="165"/>
      </w:pPr>
      <w:r>
        <w:t>Please</w:t>
      </w:r>
      <w:r>
        <w:rPr>
          <w:spacing w:val="-4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52444618" w14:textId="77777777" w:rsidR="00BC02BD" w:rsidRDefault="00BC02BD">
      <w:pPr>
        <w:pStyle w:val="BodyText"/>
        <w:spacing w:before="2"/>
      </w:pPr>
    </w:p>
    <w:p w14:paraId="2041E189" w14:textId="77777777" w:rsidR="00BC02BD" w:rsidRDefault="003D1D09">
      <w:pPr>
        <w:pStyle w:val="ListParagraph"/>
        <w:numPr>
          <w:ilvl w:val="1"/>
          <w:numId w:val="1"/>
        </w:numPr>
        <w:tabs>
          <w:tab w:val="left" w:pos="885"/>
        </w:tabs>
        <w:ind w:left="885" w:hanging="36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runs.</w:t>
      </w:r>
    </w:p>
    <w:p w14:paraId="1A75FDF1" w14:textId="77777777" w:rsidR="00BC02BD" w:rsidRDefault="003D1D09">
      <w:pPr>
        <w:pStyle w:val="ListParagraph"/>
        <w:numPr>
          <w:ilvl w:val="1"/>
          <w:numId w:val="1"/>
        </w:numPr>
        <w:tabs>
          <w:tab w:val="left" w:pos="885"/>
        </w:tabs>
        <w:spacing w:before="1"/>
        <w:ind w:left="885" w:hanging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latest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accounts.</w:t>
      </w:r>
    </w:p>
    <w:p w14:paraId="3B9BD0BB" w14:textId="77777777" w:rsidR="00BC02BD" w:rsidRDefault="003D1D09">
      <w:pPr>
        <w:pStyle w:val="ListParagraph"/>
        <w:numPr>
          <w:ilvl w:val="1"/>
          <w:numId w:val="1"/>
        </w:numPr>
        <w:tabs>
          <w:tab w:val="left" w:pos="885"/>
        </w:tabs>
        <w:spacing w:before="2"/>
        <w:ind w:left="885" w:hanging="360"/>
        <w:rPr>
          <w:sz w:val="24"/>
        </w:rPr>
      </w:pP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old.</w:t>
      </w:r>
    </w:p>
    <w:p w14:paraId="63A36907" w14:textId="77777777" w:rsidR="00BC02BD" w:rsidRDefault="00BC02BD">
      <w:pPr>
        <w:pStyle w:val="BodyText"/>
      </w:pPr>
    </w:p>
    <w:p w14:paraId="0F011C3F" w14:textId="77777777" w:rsidR="00BC02BD" w:rsidRDefault="003D1D09">
      <w:pPr>
        <w:ind w:left="165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14:paraId="38A5432D" w14:textId="77777777" w:rsidR="00BC02BD" w:rsidRDefault="00BC02BD">
      <w:pPr>
        <w:pStyle w:val="BodyText"/>
        <w:rPr>
          <w:b/>
        </w:rPr>
      </w:pPr>
    </w:p>
    <w:p w14:paraId="370EE838" w14:textId="77777777" w:rsidR="00BC02BD" w:rsidRDefault="003D1D09">
      <w:pPr>
        <w:pStyle w:val="BodyText"/>
        <w:ind w:left="165" w:right="108"/>
      </w:pPr>
      <w:r>
        <w:t>I declare that to the best of my knowledge the information given on this application and in the</w:t>
      </w:r>
      <w:r>
        <w:rPr>
          <w:spacing w:val="-4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 at any stage of the application process, which may take as much time as the Council may determine. I note that completion of this form does not necessarily mean the grant application will be successful.</w:t>
      </w:r>
    </w:p>
    <w:p w14:paraId="51EF8223" w14:textId="77777777" w:rsidR="00BC02BD" w:rsidRDefault="00BC02BD">
      <w:pPr>
        <w:pStyle w:val="BodyText"/>
        <w:spacing w:before="292"/>
      </w:pPr>
    </w:p>
    <w:p w14:paraId="6C6051BA" w14:textId="77777777" w:rsidR="00BC02BD" w:rsidRDefault="003D1D09">
      <w:pPr>
        <w:pStyle w:val="BodyTex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60F4D15" wp14:editId="640CE8E2">
                <wp:simplePos x="0" y="0"/>
                <wp:positionH relativeFrom="page">
                  <wp:posOffset>896416</wp:posOffset>
                </wp:positionH>
                <wp:positionV relativeFrom="paragraph">
                  <wp:posOffset>197110</wp:posOffset>
                </wp:positionV>
                <wp:extent cx="576961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AD13" id="Graphic 2" o:spid="_x0000_s1026" style="position:absolute;margin-left:70.6pt;margin-top:15.5pt;width:454.3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" path="m5769229,l,,,9144r5769229,l576922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Signature:</w:t>
      </w:r>
    </w:p>
    <w:p w14:paraId="462C44AE" w14:textId="77777777" w:rsidR="00BC02BD" w:rsidRDefault="00BC02BD">
      <w:pPr>
        <w:pStyle w:val="BodyText"/>
        <w:spacing w:before="34"/>
      </w:pPr>
    </w:p>
    <w:p w14:paraId="2B53A7A5" w14:textId="77777777" w:rsidR="00BC02BD" w:rsidRDefault="003D1D09">
      <w:pPr>
        <w:pStyle w:val="BodyTex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4F002A" wp14:editId="17C631D6">
                <wp:simplePos x="0" y="0"/>
                <wp:positionH relativeFrom="page">
                  <wp:posOffset>896416</wp:posOffset>
                </wp:positionH>
                <wp:positionV relativeFrom="paragraph">
                  <wp:posOffset>200071</wp:posOffset>
                </wp:positionV>
                <wp:extent cx="576961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0E98D" id="Graphic 3" o:spid="_x0000_s1026" style="position:absolute;margin-left:70.6pt;margin-top:15.75pt;width:454.3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" path="m5769229,l,,,9144r5769229,l5769229,xe" fillcolor="black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Signatory:</w:t>
      </w:r>
    </w:p>
    <w:p w14:paraId="43533604" w14:textId="77777777" w:rsidR="00BC02BD" w:rsidRDefault="00BC02BD">
      <w:pPr>
        <w:pStyle w:val="BodyText"/>
        <w:spacing w:before="38"/>
      </w:pPr>
    </w:p>
    <w:p w14:paraId="6A4BFF75" w14:textId="77777777" w:rsidR="00BC02BD" w:rsidRDefault="003D1D09">
      <w:pPr>
        <w:pStyle w:val="BodyText"/>
        <w:ind w:left="16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972ABC5" wp14:editId="2F3473EB">
                <wp:simplePos x="0" y="0"/>
                <wp:positionH relativeFrom="page">
                  <wp:posOffset>896416</wp:posOffset>
                </wp:positionH>
                <wp:positionV relativeFrom="paragraph">
                  <wp:posOffset>197062</wp:posOffset>
                </wp:positionV>
                <wp:extent cx="576961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D8E6" id="Graphic 4" o:spid="_x0000_s1026" style="position:absolute;margin-left:70.6pt;margin-top:15.5pt;width:454.3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" path="m5769229,l,,,9144r5769229,l576922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Date:</w:t>
      </w:r>
    </w:p>
    <w:p w14:paraId="00941AB4" w14:textId="77777777" w:rsidR="00BC02BD" w:rsidRDefault="00BC02BD">
      <w:pPr>
        <w:pStyle w:val="BodyText"/>
        <w:spacing w:before="33"/>
      </w:pPr>
    </w:p>
    <w:p w14:paraId="4CD10DC8" w14:textId="21535EBB" w:rsidR="00BC02BD" w:rsidRDefault="003D1D09">
      <w:pPr>
        <w:pStyle w:val="BodyText"/>
        <w:ind w:left="1617" w:right="1481"/>
        <w:jc w:val="center"/>
        <w:rPr>
          <w:spacing w:val="-5"/>
        </w:rPr>
      </w:pPr>
      <w:r>
        <w:t>Please</w:t>
      </w:r>
      <w:r>
        <w:rPr>
          <w:spacing w:val="-10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5"/>
        </w:rPr>
        <w:t>to:</w:t>
      </w:r>
      <w:r w:rsidR="003E705C">
        <w:rPr>
          <w:spacing w:val="-5"/>
        </w:rPr>
        <w:t xml:space="preserve"> </w:t>
      </w:r>
      <w:hyperlink r:id="rId5" w:history="1">
        <w:r w:rsidR="003E705C" w:rsidRPr="008770CE">
          <w:rPr>
            <w:rStyle w:val="Hyperlink"/>
            <w:spacing w:val="-5"/>
          </w:rPr>
          <w:t>clerk@hockering-pc.gov.uk</w:t>
        </w:r>
      </w:hyperlink>
    </w:p>
    <w:p w14:paraId="0B0A99D0" w14:textId="59FA534B" w:rsidR="00BC02BD" w:rsidRDefault="003D1D09">
      <w:pPr>
        <w:pStyle w:val="BodyText"/>
        <w:ind w:left="1213" w:right="1078"/>
        <w:jc w:val="center"/>
      </w:pPr>
      <w:r>
        <w:t>For further information, please call the Parish Clerk on:</w:t>
      </w:r>
      <w:r w:rsidR="003E705C">
        <w:t xml:space="preserve"> 01603 871636</w:t>
      </w:r>
    </w:p>
    <w:sectPr w:rsidR="00BC02BD">
      <w:pgSz w:w="11910" w:h="16840"/>
      <w:pgMar w:top="14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F46"/>
    <w:multiLevelType w:val="hybridMultilevel"/>
    <w:tmpl w:val="CD76B714"/>
    <w:lvl w:ilvl="0" w:tplc="2D626C92">
      <w:numFmt w:val="bullet"/>
      <w:lvlText w:val="•"/>
      <w:lvlJc w:val="left"/>
      <w:pPr>
        <w:ind w:left="165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161710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8491C2">
      <w:numFmt w:val="bullet"/>
      <w:lvlText w:val="•"/>
      <w:lvlJc w:val="left"/>
      <w:pPr>
        <w:ind w:left="1805" w:hanging="361"/>
      </w:pPr>
      <w:rPr>
        <w:rFonts w:hint="default"/>
        <w:lang w:val="en-US" w:eastAsia="en-US" w:bidi="ar-SA"/>
      </w:rPr>
    </w:lvl>
    <w:lvl w:ilvl="3" w:tplc="4086A110"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4" w:tplc="66AAFD28"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ar-SA"/>
      </w:rPr>
    </w:lvl>
    <w:lvl w:ilvl="5" w:tplc="7A58F29C">
      <w:numFmt w:val="bullet"/>
      <w:lvlText w:val="•"/>
      <w:lvlJc w:val="left"/>
      <w:pPr>
        <w:ind w:left="4583" w:hanging="361"/>
      </w:pPr>
      <w:rPr>
        <w:rFonts w:hint="default"/>
        <w:lang w:val="en-US" w:eastAsia="en-US" w:bidi="ar-SA"/>
      </w:rPr>
    </w:lvl>
    <w:lvl w:ilvl="6" w:tplc="09AC737A">
      <w:numFmt w:val="bullet"/>
      <w:lvlText w:val="•"/>
      <w:lvlJc w:val="left"/>
      <w:pPr>
        <w:ind w:left="5508" w:hanging="361"/>
      </w:pPr>
      <w:rPr>
        <w:rFonts w:hint="default"/>
        <w:lang w:val="en-US" w:eastAsia="en-US" w:bidi="ar-SA"/>
      </w:rPr>
    </w:lvl>
    <w:lvl w:ilvl="7" w:tplc="6BCAAA8A">
      <w:numFmt w:val="bullet"/>
      <w:lvlText w:val="•"/>
      <w:lvlJc w:val="left"/>
      <w:pPr>
        <w:ind w:left="6434" w:hanging="361"/>
      </w:pPr>
      <w:rPr>
        <w:rFonts w:hint="default"/>
        <w:lang w:val="en-US" w:eastAsia="en-US" w:bidi="ar-SA"/>
      </w:rPr>
    </w:lvl>
    <w:lvl w:ilvl="8" w:tplc="1EFAD5DC"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A97138C"/>
    <w:multiLevelType w:val="hybridMultilevel"/>
    <w:tmpl w:val="48AE8FD8"/>
    <w:lvl w:ilvl="0" w:tplc="B5ECBEBA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B4ACB8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BCA82C68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3" w:tplc="EDBCFC00">
      <w:numFmt w:val="bullet"/>
      <w:lvlText w:val="•"/>
      <w:lvlJc w:val="left"/>
      <w:pPr>
        <w:ind w:left="3379" w:hanging="361"/>
      </w:pPr>
      <w:rPr>
        <w:rFonts w:hint="default"/>
        <w:lang w:val="en-US" w:eastAsia="en-US" w:bidi="ar-SA"/>
      </w:rPr>
    </w:lvl>
    <w:lvl w:ilvl="4" w:tplc="1A220F0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5" w:tplc="E8D82AF8">
      <w:numFmt w:val="bullet"/>
      <w:lvlText w:val="•"/>
      <w:lvlJc w:val="left"/>
      <w:pPr>
        <w:ind w:left="5046" w:hanging="361"/>
      </w:pPr>
      <w:rPr>
        <w:rFonts w:hint="default"/>
        <w:lang w:val="en-US" w:eastAsia="en-US" w:bidi="ar-SA"/>
      </w:rPr>
    </w:lvl>
    <w:lvl w:ilvl="6" w:tplc="F4EC8F38">
      <w:numFmt w:val="bullet"/>
      <w:lvlText w:val="•"/>
      <w:lvlJc w:val="left"/>
      <w:pPr>
        <w:ind w:left="5879" w:hanging="361"/>
      </w:pPr>
      <w:rPr>
        <w:rFonts w:hint="default"/>
        <w:lang w:val="en-US" w:eastAsia="en-US" w:bidi="ar-SA"/>
      </w:rPr>
    </w:lvl>
    <w:lvl w:ilvl="7" w:tplc="F3ACD7AE">
      <w:numFmt w:val="bullet"/>
      <w:lvlText w:val="•"/>
      <w:lvlJc w:val="left"/>
      <w:pPr>
        <w:ind w:left="6712" w:hanging="361"/>
      </w:pPr>
      <w:rPr>
        <w:rFonts w:hint="default"/>
        <w:lang w:val="en-US" w:eastAsia="en-US" w:bidi="ar-SA"/>
      </w:rPr>
    </w:lvl>
    <w:lvl w:ilvl="8" w:tplc="E18EAA36">
      <w:numFmt w:val="bullet"/>
      <w:lvlText w:val="•"/>
      <w:lvlJc w:val="left"/>
      <w:pPr>
        <w:ind w:left="7545" w:hanging="361"/>
      </w:pPr>
      <w:rPr>
        <w:rFonts w:hint="default"/>
        <w:lang w:val="en-US" w:eastAsia="en-US" w:bidi="ar-SA"/>
      </w:rPr>
    </w:lvl>
  </w:abstractNum>
  <w:num w:numId="1" w16cid:durableId="1173687573">
    <w:abstractNumId w:val="0"/>
  </w:num>
  <w:num w:numId="2" w16cid:durableId="91929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D"/>
    <w:rsid w:val="00391DC2"/>
    <w:rsid w:val="003D1D09"/>
    <w:rsid w:val="003E705C"/>
    <w:rsid w:val="007A279E"/>
    <w:rsid w:val="00A02734"/>
    <w:rsid w:val="00BC02BD"/>
    <w:rsid w:val="00D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91F1"/>
  <w15:docId w15:val="{DC547E0D-8FC9-4D99-B5CE-9D7BBBA6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3E70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ockering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Grant Awarding Policy</dc:title>
  <dc:creator>Clerk</dc:creator>
  <cp:lastModifiedBy>Bunwell Parish Clerk</cp:lastModifiedBy>
  <cp:revision>5</cp:revision>
  <dcterms:created xsi:type="dcterms:W3CDTF">2025-09-19T11:29:00Z</dcterms:created>
  <dcterms:modified xsi:type="dcterms:W3CDTF">2026-03-26T12:24:00Z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for Microsoft 365</vt:lpwstr>
  </property>
</Properties>
</file>