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C204" w14:textId="4A2B9BA6" w:rsidR="007627BF" w:rsidRPr="004F07B9" w:rsidRDefault="006E6ED7" w:rsidP="004F07B9">
      <w:pPr>
        <w:pStyle w:val="Heading1"/>
      </w:pPr>
      <w:r>
        <w:t>HOCKERING</w:t>
      </w:r>
      <w:r w:rsidR="0081166F" w:rsidRPr="004F07B9">
        <w:t xml:space="preserve"> PARISH COUNCIL</w:t>
      </w:r>
    </w:p>
    <w:p w14:paraId="767B1E8C" w14:textId="77777777" w:rsidR="007627BF" w:rsidRPr="004F07B9" w:rsidRDefault="007627BF" w:rsidP="00411CC3"/>
    <w:p w14:paraId="01C46A5E" w14:textId="6C4FD8E4" w:rsidR="0081166F" w:rsidRPr="004F07B9" w:rsidRDefault="0081166F" w:rsidP="004F07B9">
      <w:pPr>
        <w:pStyle w:val="Heading1"/>
      </w:pPr>
      <w:r w:rsidRPr="004F07B9">
        <w:t>FINANCIAL REGULATIONS</w:t>
      </w:r>
    </w:p>
    <w:p w14:paraId="4E40A2BB" w14:textId="20AFBC2C" w:rsidR="007627BF" w:rsidRPr="00A0490C" w:rsidRDefault="007627BF" w:rsidP="007627BF">
      <w:pPr>
        <w:spacing w:after="0" w:line="240" w:lineRule="auto"/>
        <w:ind w:left="284"/>
        <w:jc w:val="center"/>
        <w:rPr>
          <w:rFonts w:cstheme="minorHAnsi"/>
          <w:b/>
        </w:rPr>
      </w:pPr>
    </w:p>
    <w:p w14:paraId="10D2AE77" w14:textId="64837133" w:rsidR="007627BF" w:rsidRPr="00A0490C" w:rsidRDefault="007627BF" w:rsidP="007627BF">
      <w:pPr>
        <w:spacing w:after="0" w:line="240" w:lineRule="auto"/>
        <w:ind w:left="284"/>
        <w:jc w:val="center"/>
        <w:rPr>
          <w:rFonts w:cstheme="minorHAnsi"/>
          <w:b/>
        </w:rPr>
      </w:pPr>
      <w:r w:rsidRPr="00A0490C">
        <w:rPr>
          <w:rFonts w:cstheme="minorHAnsi"/>
          <w:b/>
        </w:rPr>
        <w:t>Approved:</w:t>
      </w:r>
      <w:r w:rsidR="00230CFA">
        <w:rPr>
          <w:rFonts w:cstheme="minorHAnsi"/>
          <w:b/>
        </w:rPr>
        <w:t xml:space="preserve"> </w:t>
      </w:r>
      <w:r w:rsidR="00CA4FFA">
        <w:rPr>
          <w:rFonts w:cstheme="minorHAnsi"/>
          <w:b/>
        </w:rPr>
        <w:t>March 2024</w:t>
      </w:r>
    </w:p>
    <w:p w14:paraId="066D24B8" w14:textId="219AA61E" w:rsidR="007627BF" w:rsidRPr="00A0490C" w:rsidRDefault="007627BF" w:rsidP="007627BF">
      <w:pPr>
        <w:spacing w:after="0" w:line="240" w:lineRule="auto"/>
        <w:ind w:left="284"/>
        <w:jc w:val="center"/>
        <w:rPr>
          <w:rFonts w:cstheme="minorHAnsi"/>
          <w:b/>
        </w:rPr>
      </w:pPr>
      <w:r w:rsidRPr="00A0490C">
        <w:rPr>
          <w:rFonts w:cstheme="minorHAnsi"/>
          <w:b/>
        </w:rPr>
        <w:t>Date of Review:</w:t>
      </w:r>
      <w:r w:rsidR="00FB7AEC">
        <w:rPr>
          <w:rFonts w:cstheme="minorHAnsi"/>
          <w:b/>
        </w:rPr>
        <w:t xml:space="preserve"> </w:t>
      </w:r>
      <w:r w:rsidR="000751D5">
        <w:rPr>
          <w:rFonts w:cstheme="minorHAnsi"/>
          <w:b/>
        </w:rPr>
        <w:t>(Annually)</w:t>
      </w:r>
    </w:p>
    <w:p w14:paraId="1FB13A67" w14:textId="77777777" w:rsidR="007627BF" w:rsidRPr="00A0490C" w:rsidRDefault="007627BF" w:rsidP="007627BF">
      <w:pPr>
        <w:spacing w:after="0" w:line="240" w:lineRule="auto"/>
        <w:ind w:left="284"/>
        <w:jc w:val="center"/>
        <w:rPr>
          <w:rFonts w:cstheme="minorHAnsi"/>
          <w:b/>
        </w:rPr>
      </w:pPr>
    </w:p>
    <w:p w14:paraId="6731499A" w14:textId="77777777" w:rsidR="0081166F" w:rsidRPr="00A0490C" w:rsidRDefault="0081166F" w:rsidP="007627BF">
      <w:pPr>
        <w:spacing w:after="0" w:line="240" w:lineRule="auto"/>
        <w:rPr>
          <w:rFonts w:cstheme="minorHAnsi"/>
          <w:u w:val="single"/>
        </w:rPr>
      </w:pPr>
      <w:r w:rsidRPr="00A0490C">
        <w:rPr>
          <w:rFonts w:cstheme="minorHAnsi"/>
          <w:u w:val="single"/>
        </w:rPr>
        <w:t xml:space="preserve">Abbreviations:  </w:t>
      </w:r>
    </w:p>
    <w:p w14:paraId="68E179C9" w14:textId="4C2D6E38" w:rsidR="0081166F" w:rsidRPr="00A0490C" w:rsidRDefault="0081166F" w:rsidP="007627BF">
      <w:pPr>
        <w:spacing w:after="0" w:line="240" w:lineRule="auto"/>
        <w:rPr>
          <w:rFonts w:cstheme="minorHAnsi"/>
        </w:rPr>
      </w:pPr>
      <w:r w:rsidRPr="00A0490C">
        <w:rPr>
          <w:rFonts w:cstheme="minorHAnsi"/>
        </w:rPr>
        <w:t>RFO</w:t>
      </w:r>
      <w:r w:rsidR="007627BF" w:rsidRPr="00A0490C">
        <w:rPr>
          <w:rFonts w:cstheme="minorHAnsi"/>
        </w:rPr>
        <w:t xml:space="preserve"> -</w:t>
      </w:r>
      <w:r w:rsidRPr="00A0490C">
        <w:rPr>
          <w:rFonts w:cstheme="minorHAnsi"/>
        </w:rPr>
        <w:t xml:space="preserve"> Responsible Financial Officer </w:t>
      </w:r>
    </w:p>
    <w:p w14:paraId="2D0A07A3" w14:textId="059018DC" w:rsidR="0081166F" w:rsidRPr="00A0490C" w:rsidRDefault="0081166F" w:rsidP="007627BF">
      <w:pPr>
        <w:spacing w:after="0" w:line="240" w:lineRule="auto"/>
        <w:rPr>
          <w:rFonts w:cstheme="minorHAnsi"/>
        </w:rPr>
      </w:pPr>
      <w:r w:rsidRPr="00A0490C">
        <w:rPr>
          <w:rFonts w:cstheme="minorHAnsi"/>
        </w:rPr>
        <w:t>AGAR</w:t>
      </w:r>
      <w:r w:rsidR="007627BF" w:rsidRPr="00A0490C">
        <w:rPr>
          <w:rFonts w:cstheme="minorHAnsi"/>
        </w:rPr>
        <w:t xml:space="preserve"> -</w:t>
      </w:r>
      <w:r w:rsidRPr="00A0490C">
        <w:rPr>
          <w:rFonts w:cstheme="minorHAnsi"/>
        </w:rPr>
        <w:t xml:space="preserve"> Annual Governance and Accounting Return</w:t>
      </w:r>
    </w:p>
    <w:p w14:paraId="22A838A4" w14:textId="2A91A5A6" w:rsidR="007627BF" w:rsidRPr="00A0490C" w:rsidRDefault="007627BF" w:rsidP="007627BF">
      <w:pPr>
        <w:spacing w:after="0" w:line="240" w:lineRule="auto"/>
        <w:rPr>
          <w:rFonts w:cstheme="minorHAnsi"/>
        </w:rPr>
      </w:pPr>
    </w:p>
    <w:p w14:paraId="308CA261" w14:textId="77777777" w:rsidR="007627BF" w:rsidRPr="00A0490C" w:rsidRDefault="007627BF" w:rsidP="007627BF">
      <w:pPr>
        <w:spacing w:after="0" w:line="240" w:lineRule="auto"/>
        <w:rPr>
          <w:rFonts w:cstheme="minorHAnsi"/>
        </w:rPr>
      </w:pPr>
    </w:p>
    <w:p w14:paraId="74D3B61A" w14:textId="520DD8B7" w:rsidR="0081166F" w:rsidRPr="004F07B9" w:rsidRDefault="0081166F" w:rsidP="004F07B9">
      <w:pPr>
        <w:pStyle w:val="Heading2"/>
      </w:pPr>
      <w:r w:rsidRPr="004F07B9">
        <w:t>General</w:t>
      </w:r>
    </w:p>
    <w:p w14:paraId="783FD399" w14:textId="77777777" w:rsidR="007627BF" w:rsidRPr="00A0490C" w:rsidRDefault="007627BF" w:rsidP="007627BF">
      <w:pPr>
        <w:pStyle w:val="ListParagraph"/>
        <w:spacing w:after="0" w:line="240" w:lineRule="auto"/>
        <w:rPr>
          <w:rFonts w:cstheme="minorHAnsi"/>
          <w:b/>
        </w:rPr>
      </w:pPr>
    </w:p>
    <w:p w14:paraId="78FE04FE" w14:textId="47F9D9B1" w:rsidR="0081166F" w:rsidRDefault="0081166F" w:rsidP="00632C67">
      <w:pPr>
        <w:spacing w:after="0" w:line="240" w:lineRule="auto"/>
        <w:rPr>
          <w:rFonts w:cstheme="minorHAnsi"/>
        </w:rPr>
      </w:pPr>
      <w:r w:rsidRPr="00A0490C">
        <w:rPr>
          <w:rFonts w:cstheme="minorHAnsi"/>
        </w:rPr>
        <w:t xml:space="preserve">These regulations govern how the council conducts its financial affairs. They set out how all financial matters are dealt with (with reference to </w:t>
      </w:r>
      <w:r w:rsidR="00632C67" w:rsidRPr="00632C67">
        <w:rPr>
          <w:rFonts w:cstheme="minorHAnsi"/>
        </w:rPr>
        <w:t>Governance and Accountability for Smaller</w:t>
      </w:r>
      <w:r w:rsidR="00632C67">
        <w:rPr>
          <w:rFonts w:cstheme="minorHAnsi"/>
        </w:rPr>
        <w:t xml:space="preserve"> </w:t>
      </w:r>
      <w:r w:rsidR="00632C67" w:rsidRPr="00632C67">
        <w:rPr>
          <w:rFonts w:cstheme="minorHAnsi"/>
        </w:rPr>
        <w:t>Authorities in England - a Practitioners’ Guide issued by the Joint Practitioners</w:t>
      </w:r>
      <w:r w:rsidR="00632C67">
        <w:rPr>
          <w:rFonts w:cstheme="minorHAnsi"/>
        </w:rPr>
        <w:t xml:space="preserve"> </w:t>
      </w:r>
      <w:r w:rsidR="00632C67" w:rsidRPr="00632C67">
        <w:rPr>
          <w:rFonts w:cstheme="minorHAnsi"/>
        </w:rPr>
        <w:t>Advisory Group (JPAG)</w:t>
      </w:r>
      <w:r w:rsidRPr="00A0490C">
        <w:rPr>
          <w:rFonts w:cstheme="minorHAnsi"/>
        </w:rPr>
        <w:t xml:space="preserve"> and “proper practises”). The RFO administers the finances of the council according to proper practises. Financial Regulations are approved by full council and can only be amended by full council.  </w:t>
      </w:r>
    </w:p>
    <w:p w14:paraId="4FB8A2BE" w14:textId="77777777" w:rsidR="00A0490C" w:rsidRPr="00A0490C" w:rsidRDefault="00A0490C" w:rsidP="007627BF">
      <w:pPr>
        <w:spacing w:after="0" w:line="240" w:lineRule="auto"/>
        <w:rPr>
          <w:rFonts w:cstheme="minorHAnsi"/>
        </w:rPr>
      </w:pPr>
    </w:p>
    <w:p w14:paraId="15C74A31" w14:textId="43A57CBC" w:rsidR="0081166F" w:rsidRPr="00A0490C" w:rsidRDefault="0081166F" w:rsidP="004F07B9">
      <w:pPr>
        <w:pStyle w:val="Heading2"/>
      </w:pPr>
      <w:r w:rsidRPr="00A0490C">
        <w:t>Accounting and Audit</w:t>
      </w:r>
    </w:p>
    <w:p w14:paraId="3EAEFE5B" w14:textId="77777777" w:rsidR="007627BF" w:rsidRPr="00A0490C" w:rsidRDefault="007627BF" w:rsidP="007627BF">
      <w:pPr>
        <w:pStyle w:val="ListParagraph"/>
        <w:spacing w:after="0" w:line="240" w:lineRule="auto"/>
        <w:ind w:left="360"/>
        <w:rPr>
          <w:rFonts w:cstheme="minorHAnsi"/>
          <w:b/>
        </w:rPr>
      </w:pPr>
    </w:p>
    <w:p w14:paraId="65DCBF77" w14:textId="3ADFE121" w:rsidR="007627BF" w:rsidRPr="00A0490C" w:rsidRDefault="0081166F" w:rsidP="007627BF">
      <w:pPr>
        <w:spacing w:after="0" w:line="240" w:lineRule="auto"/>
        <w:rPr>
          <w:rFonts w:cstheme="minorHAnsi"/>
          <w:b/>
        </w:rPr>
      </w:pPr>
      <w:r w:rsidRPr="00A0490C">
        <w:rPr>
          <w:rFonts w:cstheme="minorHAnsi"/>
        </w:rPr>
        <w:t>The RFO must be responsible for maintaining the council</w:t>
      </w:r>
      <w:r w:rsidR="00A0490C">
        <w:rPr>
          <w:rFonts w:cstheme="minorHAnsi"/>
        </w:rPr>
        <w:t>’</w:t>
      </w:r>
      <w:r w:rsidRPr="00A0490C">
        <w:rPr>
          <w:rFonts w:cstheme="minorHAnsi"/>
        </w:rPr>
        <w:t xml:space="preserve">s cash book and completing the year end </w:t>
      </w:r>
      <w:r w:rsidR="00BB505E">
        <w:rPr>
          <w:rFonts w:cstheme="minorHAnsi"/>
        </w:rPr>
        <w:t>a</w:t>
      </w:r>
      <w:r w:rsidRPr="00A0490C">
        <w:rPr>
          <w:rFonts w:cstheme="minorHAnsi"/>
        </w:rPr>
        <w:t>ccounts. The RFO shall complete the year end accounts, and the relevant sections of the AGAR in accordance with the statutory time limits.</w:t>
      </w:r>
    </w:p>
    <w:p w14:paraId="7A3E8EC8" w14:textId="77777777" w:rsidR="007627BF" w:rsidRPr="00A0490C" w:rsidRDefault="007627BF" w:rsidP="007627BF">
      <w:pPr>
        <w:spacing w:after="0" w:line="240" w:lineRule="auto"/>
        <w:rPr>
          <w:rFonts w:cstheme="minorHAnsi"/>
          <w:b/>
        </w:rPr>
      </w:pPr>
    </w:p>
    <w:p w14:paraId="5BCEF1F5" w14:textId="60AA2447" w:rsidR="0081166F" w:rsidRPr="00A0490C" w:rsidRDefault="0081166F" w:rsidP="007627BF">
      <w:pPr>
        <w:spacing w:after="0" w:line="240" w:lineRule="auto"/>
        <w:rPr>
          <w:rFonts w:cstheme="minorHAnsi"/>
        </w:rPr>
      </w:pPr>
      <w:r w:rsidRPr="00A0490C">
        <w:rPr>
          <w:rFonts w:cstheme="minorHAnsi"/>
        </w:rPr>
        <w:t>The RFO must advertise Electors Rights, as required by law.</w:t>
      </w:r>
    </w:p>
    <w:p w14:paraId="75E3C739" w14:textId="77777777" w:rsidR="007627BF" w:rsidRPr="00A0490C" w:rsidRDefault="007627BF" w:rsidP="007627BF">
      <w:pPr>
        <w:spacing w:after="0" w:line="240" w:lineRule="auto"/>
        <w:rPr>
          <w:rFonts w:cstheme="minorHAnsi"/>
        </w:rPr>
      </w:pPr>
    </w:p>
    <w:p w14:paraId="2D251993" w14:textId="4CF88A70" w:rsidR="0081166F" w:rsidRPr="00A0490C" w:rsidRDefault="0081166F" w:rsidP="007627BF">
      <w:pPr>
        <w:spacing w:after="0" w:line="240" w:lineRule="auto"/>
        <w:rPr>
          <w:rFonts w:cstheme="minorHAnsi"/>
        </w:rPr>
      </w:pPr>
      <w:r w:rsidRPr="00A0490C">
        <w:rPr>
          <w:rFonts w:cstheme="minorHAnsi"/>
        </w:rPr>
        <w:t>A suitably competent and independent person must be appointed by the council as its internal auditor, to undertake an annual review of the council’s internal control systems and they shall report their findings to the council. They will complete the relevant section of AGAR.</w:t>
      </w:r>
    </w:p>
    <w:p w14:paraId="53616A15" w14:textId="77777777" w:rsidR="007627BF" w:rsidRPr="00A0490C" w:rsidRDefault="007627BF" w:rsidP="007627BF">
      <w:pPr>
        <w:spacing w:after="0" w:line="240" w:lineRule="auto"/>
        <w:rPr>
          <w:rFonts w:cstheme="minorHAnsi"/>
        </w:rPr>
      </w:pPr>
    </w:p>
    <w:p w14:paraId="55481306" w14:textId="77777777" w:rsidR="007627BF" w:rsidRPr="00A0490C" w:rsidRDefault="0081166F" w:rsidP="007627BF">
      <w:pPr>
        <w:spacing w:after="0" w:line="240" w:lineRule="auto"/>
        <w:rPr>
          <w:rFonts w:cstheme="minorHAnsi"/>
        </w:rPr>
      </w:pPr>
      <w:r w:rsidRPr="00A0490C">
        <w:rPr>
          <w:rFonts w:cstheme="minorHAnsi"/>
        </w:rPr>
        <w:t>The council will have an agenda item for the approval of AGAR (Governance Statement followed by Annual Accounting Statement).  The council will ask the Chairman to sign on behalf of the council.</w:t>
      </w:r>
    </w:p>
    <w:p w14:paraId="50C5CC86" w14:textId="77777777" w:rsidR="007627BF" w:rsidRPr="00A0490C" w:rsidRDefault="007627BF" w:rsidP="007627BF">
      <w:pPr>
        <w:spacing w:after="0" w:line="240" w:lineRule="auto"/>
        <w:rPr>
          <w:rFonts w:cstheme="minorHAnsi"/>
        </w:rPr>
      </w:pPr>
    </w:p>
    <w:p w14:paraId="1D7BDFB4" w14:textId="2B8F5CF5" w:rsidR="0081166F" w:rsidRPr="00A0490C" w:rsidRDefault="0081166F" w:rsidP="007627BF">
      <w:pPr>
        <w:spacing w:after="0" w:line="240" w:lineRule="auto"/>
        <w:rPr>
          <w:rFonts w:cstheme="minorHAnsi"/>
        </w:rPr>
      </w:pPr>
      <w:r w:rsidRPr="00A0490C">
        <w:rPr>
          <w:rFonts w:cstheme="minorHAnsi"/>
        </w:rPr>
        <w:t>All reports by the Internal Auditor</w:t>
      </w:r>
      <w:r w:rsidR="00137487">
        <w:rPr>
          <w:rFonts w:cstheme="minorHAnsi"/>
        </w:rPr>
        <w:t xml:space="preserve"> and External Auditor</w:t>
      </w:r>
      <w:r w:rsidRPr="00A0490C">
        <w:rPr>
          <w:rFonts w:cstheme="minorHAnsi"/>
        </w:rPr>
        <w:t xml:space="preserve"> shall be considered by council. Any recommendations should be implemented or reasons why they are not, recorded in the minutes.</w:t>
      </w:r>
    </w:p>
    <w:p w14:paraId="021A8D8F" w14:textId="289B627C" w:rsidR="007627BF" w:rsidRDefault="007627BF" w:rsidP="007627BF">
      <w:pPr>
        <w:spacing w:after="0" w:line="240" w:lineRule="auto"/>
        <w:rPr>
          <w:rFonts w:cstheme="minorHAnsi"/>
        </w:rPr>
      </w:pPr>
    </w:p>
    <w:p w14:paraId="3441B544" w14:textId="32D56F62" w:rsidR="0081166F" w:rsidRPr="00A0490C" w:rsidRDefault="00137487" w:rsidP="007627BF">
      <w:pPr>
        <w:spacing w:after="0" w:line="240" w:lineRule="auto"/>
        <w:rPr>
          <w:rFonts w:cstheme="minorHAnsi"/>
        </w:rPr>
      </w:pPr>
      <w:r>
        <w:rPr>
          <w:rFonts w:cstheme="minorHAnsi"/>
        </w:rPr>
        <w:t>If Council meets the criteria of</w:t>
      </w:r>
      <w:r w:rsidR="0081166F" w:rsidRPr="00A0490C">
        <w:rPr>
          <w:rFonts w:cstheme="minorHAnsi"/>
        </w:rPr>
        <w:t xml:space="preserve"> an exempt council, there is no obligation on council to have an External Audit.  There is a requirement to publish specified financial information, and the RFO will ensure that this is done.</w:t>
      </w:r>
    </w:p>
    <w:p w14:paraId="3ACBD09A" w14:textId="77777777" w:rsidR="007627BF" w:rsidRPr="00A0490C" w:rsidRDefault="007627BF" w:rsidP="007627BF">
      <w:pPr>
        <w:spacing w:after="0" w:line="240" w:lineRule="auto"/>
        <w:rPr>
          <w:rFonts w:cstheme="minorHAnsi"/>
        </w:rPr>
      </w:pPr>
    </w:p>
    <w:p w14:paraId="57D3B703" w14:textId="380E8188" w:rsidR="0081166F" w:rsidRPr="00A0490C" w:rsidRDefault="0081166F" w:rsidP="004F07B9">
      <w:pPr>
        <w:pStyle w:val="Heading2"/>
      </w:pPr>
      <w:r w:rsidRPr="00A0490C">
        <w:t>The Budget</w:t>
      </w:r>
    </w:p>
    <w:p w14:paraId="1F8C133A" w14:textId="77777777" w:rsidR="007627BF" w:rsidRPr="00A0490C" w:rsidRDefault="007627BF" w:rsidP="007627BF">
      <w:pPr>
        <w:pStyle w:val="ListParagraph"/>
        <w:spacing w:after="0" w:line="240" w:lineRule="auto"/>
        <w:ind w:left="360"/>
        <w:rPr>
          <w:rFonts w:cstheme="minorHAnsi"/>
          <w:b/>
        </w:rPr>
      </w:pPr>
    </w:p>
    <w:p w14:paraId="7020C89A" w14:textId="3689A0C8" w:rsidR="0081166F" w:rsidRPr="00A0490C" w:rsidRDefault="0081166F" w:rsidP="007627BF">
      <w:pPr>
        <w:spacing w:after="0" w:line="240" w:lineRule="auto"/>
        <w:rPr>
          <w:rFonts w:cstheme="minorHAnsi"/>
        </w:rPr>
      </w:pPr>
      <w:r w:rsidRPr="00A0490C">
        <w:rPr>
          <w:rFonts w:cstheme="minorHAnsi"/>
        </w:rPr>
        <w:t xml:space="preserve">The Budget is constructed referring to the last completed year, the present year and plans for the next </w:t>
      </w:r>
      <w:r w:rsidR="007627BF" w:rsidRPr="00A0490C">
        <w:rPr>
          <w:rFonts w:cstheme="minorHAnsi"/>
        </w:rPr>
        <w:t xml:space="preserve">year and will include </w:t>
      </w:r>
      <w:r w:rsidRPr="00A0490C">
        <w:rPr>
          <w:rFonts w:cstheme="minorHAnsi"/>
        </w:rPr>
        <w:t xml:space="preserve">reserve funds. This will be approved by full council in time to submit the precept request to the District </w:t>
      </w:r>
      <w:r w:rsidR="007627BF" w:rsidRPr="00A0490C">
        <w:rPr>
          <w:rFonts w:cstheme="minorHAnsi"/>
        </w:rPr>
        <w:t>in January</w:t>
      </w:r>
      <w:r w:rsidRPr="00A0490C">
        <w:rPr>
          <w:rFonts w:cstheme="minorHAnsi"/>
        </w:rPr>
        <w:t>. The RFO reports regularly to Council on actual spending against budget</w:t>
      </w:r>
      <w:r w:rsidR="00A0490C">
        <w:rPr>
          <w:rFonts w:cstheme="minorHAnsi"/>
        </w:rPr>
        <w:t>,</w:t>
      </w:r>
      <w:r w:rsidRPr="00A0490C">
        <w:rPr>
          <w:rFonts w:cstheme="minorHAnsi"/>
        </w:rPr>
        <w:t xml:space="preserve"> highlighting significant variances.  </w:t>
      </w:r>
    </w:p>
    <w:p w14:paraId="0D351DCE" w14:textId="77777777" w:rsidR="00137487" w:rsidRPr="00A0490C" w:rsidRDefault="00137487" w:rsidP="007627BF">
      <w:pPr>
        <w:spacing w:after="0" w:line="240" w:lineRule="auto"/>
        <w:rPr>
          <w:rFonts w:cstheme="minorHAnsi"/>
        </w:rPr>
      </w:pPr>
    </w:p>
    <w:p w14:paraId="432A8A27" w14:textId="77777777" w:rsidR="00137487" w:rsidRDefault="00137487">
      <w:pPr>
        <w:spacing w:line="259" w:lineRule="auto"/>
        <w:rPr>
          <w:rFonts w:cstheme="minorHAnsi"/>
          <w:b/>
        </w:rPr>
      </w:pPr>
      <w:r>
        <w:br w:type="page"/>
      </w:r>
    </w:p>
    <w:p w14:paraId="2FC26325" w14:textId="43418224" w:rsidR="007627BF" w:rsidRPr="00A0490C" w:rsidRDefault="0081166F" w:rsidP="004F07B9">
      <w:pPr>
        <w:pStyle w:val="Heading2"/>
      </w:pPr>
      <w:r w:rsidRPr="00A0490C">
        <w:lastRenderedPageBreak/>
        <w:t>Authority to spend</w:t>
      </w:r>
    </w:p>
    <w:p w14:paraId="62E69726" w14:textId="77777777" w:rsidR="00137487" w:rsidRDefault="00137487" w:rsidP="007627BF">
      <w:pPr>
        <w:spacing w:after="0" w:line="240" w:lineRule="auto"/>
        <w:rPr>
          <w:rFonts w:cstheme="minorHAnsi"/>
        </w:rPr>
      </w:pPr>
    </w:p>
    <w:p w14:paraId="4437F5D5" w14:textId="1D3A5BF5" w:rsidR="0081166F" w:rsidRPr="00A0490C" w:rsidRDefault="0081166F" w:rsidP="007627BF">
      <w:pPr>
        <w:spacing w:after="0" w:line="240" w:lineRule="auto"/>
        <w:rPr>
          <w:rFonts w:cstheme="minorHAnsi"/>
        </w:rPr>
      </w:pPr>
      <w:r w:rsidRPr="00A0490C">
        <w:rPr>
          <w:rFonts w:cstheme="minorHAnsi"/>
        </w:rPr>
        <w:t>Urgent expenditure of up to £</w:t>
      </w:r>
      <w:r w:rsidR="007627BF" w:rsidRPr="00A0490C">
        <w:rPr>
          <w:rFonts w:cstheme="minorHAnsi"/>
        </w:rPr>
        <w:t>500</w:t>
      </w:r>
      <w:r w:rsidRPr="00A0490C">
        <w:rPr>
          <w:rFonts w:cstheme="minorHAnsi"/>
        </w:rPr>
        <w:t xml:space="preserve"> may be authorised by the clerk, notwithstanding any budgetary provision. Such spending should be reported to Council as soon as possible and the budget should be amended accordingly. </w:t>
      </w:r>
    </w:p>
    <w:p w14:paraId="49EE76D7" w14:textId="77777777" w:rsidR="007627BF" w:rsidRPr="00A0490C" w:rsidRDefault="007627BF" w:rsidP="007627BF">
      <w:pPr>
        <w:spacing w:after="0" w:line="240" w:lineRule="auto"/>
        <w:rPr>
          <w:rFonts w:cstheme="minorHAnsi"/>
        </w:rPr>
      </w:pPr>
    </w:p>
    <w:p w14:paraId="31DEC4F2" w14:textId="5C51F244" w:rsidR="0081166F" w:rsidRPr="00A0490C" w:rsidRDefault="0081166F" w:rsidP="004F07B9">
      <w:pPr>
        <w:pStyle w:val="Heading2"/>
      </w:pPr>
      <w:r w:rsidRPr="00A0490C">
        <w:t>Banking</w:t>
      </w:r>
    </w:p>
    <w:p w14:paraId="4EC80494" w14:textId="77777777" w:rsidR="007627BF" w:rsidRPr="00A0490C" w:rsidRDefault="007627BF" w:rsidP="007627BF">
      <w:pPr>
        <w:pStyle w:val="ListParagraph"/>
        <w:spacing w:after="0" w:line="240" w:lineRule="auto"/>
        <w:ind w:left="360"/>
        <w:rPr>
          <w:rFonts w:cstheme="minorHAnsi"/>
          <w:b/>
        </w:rPr>
      </w:pPr>
    </w:p>
    <w:p w14:paraId="4A364637" w14:textId="3157702A" w:rsidR="0081166F" w:rsidRPr="00A0490C" w:rsidRDefault="0081166F" w:rsidP="007627BF">
      <w:pPr>
        <w:spacing w:after="0" w:line="240" w:lineRule="auto"/>
        <w:rPr>
          <w:rFonts w:cstheme="minorHAnsi"/>
        </w:rPr>
      </w:pPr>
      <w:r w:rsidRPr="00A0490C">
        <w:rPr>
          <w:rFonts w:cstheme="minorHAnsi"/>
        </w:rPr>
        <w:t xml:space="preserve">Monies received should be banked on a regular basis by the RFO. </w:t>
      </w:r>
      <w:r w:rsidR="007627BF" w:rsidRPr="00A0490C">
        <w:rPr>
          <w:rFonts w:cstheme="minorHAnsi"/>
        </w:rPr>
        <w:t>Where possible, h</w:t>
      </w:r>
      <w:r w:rsidRPr="00A0490C">
        <w:rPr>
          <w:rFonts w:cstheme="minorHAnsi"/>
        </w:rPr>
        <w:t>andling cash should involve at least two people.</w:t>
      </w:r>
    </w:p>
    <w:p w14:paraId="0276CCA2" w14:textId="77777777" w:rsidR="007627BF" w:rsidRPr="00A0490C" w:rsidRDefault="007627BF" w:rsidP="007627BF">
      <w:pPr>
        <w:spacing w:after="0" w:line="240" w:lineRule="auto"/>
        <w:rPr>
          <w:rFonts w:cstheme="minorHAnsi"/>
        </w:rPr>
      </w:pPr>
    </w:p>
    <w:p w14:paraId="1F307EB4" w14:textId="45C65D32" w:rsidR="0081166F" w:rsidRPr="00A0490C" w:rsidRDefault="0081166F" w:rsidP="007627BF">
      <w:pPr>
        <w:spacing w:after="0" w:line="240" w:lineRule="auto"/>
        <w:rPr>
          <w:rFonts w:cstheme="minorHAnsi"/>
        </w:rPr>
      </w:pPr>
      <w:r w:rsidRPr="00A0490C">
        <w:rPr>
          <w:rFonts w:cstheme="minorHAnsi"/>
        </w:rPr>
        <w:t>Bank reconciliations of accounts should be presented to each ordinary meeting of the council, including the original bank statement at year end. The chairman must sign this.</w:t>
      </w:r>
    </w:p>
    <w:p w14:paraId="4E0794DC" w14:textId="77777777" w:rsidR="007627BF" w:rsidRPr="00A0490C" w:rsidRDefault="007627BF" w:rsidP="007627BF">
      <w:pPr>
        <w:spacing w:after="0" w:line="240" w:lineRule="auto"/>
        <w:rPr>
          <w:rFonts w:cstheme="minorHAnsi"/>
        </w:rPr>
      </w:pPr>
    </w:p>
    <w:p w14:paraId="63290D27" w14:textId="77777777" w:rsidR="007627BF" w:rsidRPr="00A0490C" w:rsidRDefault="0081166F" w:rsidP="007627BF">
      <w:pPr>
        <w:spacing w:after="0" w:line="240" w:lineRule="auto"/>
        <w:rPr>
          <w:rFonts w:cstheme="minorHAnsi"/>
        </w:rPr>
      </w:pPr>
      <w:r w:rsidRPr="00A0490C">
        <w:rPr>
          <w:rFonts w:cstheme="minorHAnsi"/>
        </w:rPr>
        <w:t xml:space="preserve">Direct debit or standing order payments may be permitted, with the approval of council, for regular items such as utility bills, ICO fee or payroll. Amounts so paid should be reported to council along with the normal payment schedule. </w:t>
      </w:r>
    </w:p>
    <w:p w14:paraId="17E9516E" w14:textId="77777777" w:rsidR="007627BF" w:rsidRPr="00A0490C" w:rsidRDefault="007627BF" w:rsidP="007627BF">
      <w:pPr>
        <w:spacing w:after="0" w:line="240" w:lineRule="auto"/>
        <w:rPr>
          <w:rFonts w:cstheme="minorHAnsi"/>
        </w:rPr>
      </w:pPr>
    </w:p>
    <w:p w14:paraId="2B465D25" w14:textId="6CE5AE44" w:rsidR="0081166F" w:rsidRPr="00A0490C" w:rsidRDefault="0081166F" w:rsidP="007627BF">
      <w:pPr>
        <w:spacing w:after="0" w:line="240" w:lineRule="auto"/>
        <w:rPr>
          <w:rFonts w:cstheme="minorHAnsi"/>
        </w:rPr>
      </w:pPr>
      <w:r w:rsidRPr="00A0490C">
        <w:rPr>
          <w:rFonts w:cstheme="minorHAnsi"/>
        </w:rPr>
        <w:t>The RFO may move money between bank accounts without prior approval by the council.</w:t>
      </w:r>
    </w:p>
    <w:p w14:paraId="425B6794" w14:textId="77777777" w:rsidR="007627BF" w:rsidRPr="00A0490C" w:rsidRDefault="007627BF" w:rsidP="007627BF">
      <w:pPr>
        <w:spacing w:after="0" w:line="240" w:lineRule="auto"/>
        <w:rPr>
          <w:rFonts w:cstheme="minorHAnsi"/>
        </w:rPr>
      </w:pPr>
    </w:p>
    <w:p w14:paraId="45702570" w14:textId="47A182CA" w:rsidR="0081166F" w:rsidRPr="00A0490C" w:rsidRDefault="0081166F" w:rsidP="004F07B9">
      <w:pPr>
        <w:pStyle w:val="Heading2"/>
      </w:pPr>
      <w:r w:rsidRPr="00A0490C">
        <w:t xml:space="preserve"> Making Payments</w:t>
      </w:r>
    </w:p>
    <w:p w14:paraId="1A235A0C" w14:textId="77777777" w:rsidR="007627BF" w:rsidRPr="00A0490C" w:rsidRDefault="007627BF" w:rsidP="007627BF">
      <w:pPr>
        <w:pStyle w:val="ListParagraph"/>
        <w:spacing w:after="0" w:line="240" w:lineRule="auto"/>
        <w:ind w:left="360"/>
        <w:rPr>
          <w:rFonts w:cstheme="minorHAnsi"/>
          <w:b/>
        </w:rPr>
      </w:pPr>
    </w:p>
    <w:p w14:paraId="60023C6C" w14:textId="3FBE4ABF" w:rsidR="007627BF" w:rsidRPr="00A0490C" w:rsidRDefault="0081166F" w:rsidP="007627BF">
      <w:pPr>
        <w:spacing w:after="0" w:line="240" w:lineRule="auto"/>
        <w:rPr>
          <w:rFonts w:cstheme="minorHAnsi"/>
        </w:rPr>
      </w:pPr>
      <w:r w:rsidRPr="00A0490C">
        <w:rPr>
          <w:rFonts w:cstheme="minorHAnsi"/>
        </w:rPr>
        <w:t xml:space="preserve">Invoices for payment should be checked by the RFO and entered onto a schedule for approval by council. </w:t>
      </w:r>
    </w:p>
    <w:p w14:paraId="02465084" w14:textId="5E8B843C" w:rsidR="007627BF" w:rsidRPr="00A0490C" w:rsidRDefault="007627BF" w:rsidP="007627BF">
      <w:pPr>
        <w:spacing w:after="0" w:line="240" w:lineRule="auto"/>
        <w:rPr>
          <w:rFonts w:cstheme="minorHAnsi"/>
        </w:rPr>
      </w:pPr>
    </w:p>
    <w:p w14:paraId="1F5179DE" w14:textId="38B33E26" w:rsidR="007627BF" w:rsidRPr="00A0490C" w:rsidRDefault="007627BF" w:rsidP="007627BF">
      <w:pPr>
        <w:spacing w:after="0" w:line="240" w:lineRule="auto"/>
        <w:rPr>
          <w:rFonts w:cstheme="minorHAnsi"/>
        </w:rPr>
      </w:pPr>
      <w:r w:rsidRPr="00A0490C">
        <w:rPr>
          <w:rFonts w:cstheme="minorHAnsi"/>
        </w:rPr>
        <w:t xml:space="preserve">All payments shall be </w:t>
      </w:r>
      <w:r w:rsidR="00C3083D">
        <w:rPr>
          <w:rFonts w:cstheme="minorHAnsi"/>
        </w:rPr>
        <w:t>made</w:t>
      </w:r>
      <w:r w:rsidRPr="00A0490C">
        <w:rPr>
          <w:rFonts w:cstheme="minorHAnsi"/>
        </w:rPr>
        <w:t xml:space="preserve"> by BACS, </w:t>
      </w:r>
      <w:r w:rsidR="00E32436" w:rsidRPr="00A0490C">
        <w:rPr>
          <w:rFonts w:cstheme="minorHAnsi"/>
        </w:rPr>
        <w:t>cheque,</w:t>
      </w:r>
      <w:r w:rsidRPr="00A0490C">
        <w:rPr>
          <w:rFonts w:cstheme="minorHAnsi"/>
        </w:rPr>
        <w:t xml:space="preserve"> or other instructions to the council's</w:t>
      </w:r>
      <w:r w:rsidR="00BB505E">
        <w:rPr>
          <w:rFonts w:cstheme="minorHAnsi"/>
        </w:rPr>
        <w:t xml:space="preserve"> </w:t>
      </w:r>
      <w:r w:rsidRPr="00A0490C">
        <w:rPr>
          <w:rFonts w:cstheme="minorHAnsi"/>
        </w:rPr>
        <w:t xml:space="preserve">bankers, or otherwise, in accordance with a resolution of council. BACS payments in accordance with the schedule as presented to council shall be set up by the RFO and authorised by one signatory to release the payments. </w:t>
      </w:r>
    </w:p>
    <w:p w14:paraId="51942D37" w14:textId="77777777" w:rsidR="007627BF" w:rsidRPr="00A0490C" w:rsidRDefault="007627BF" w:rsidP="007627BF">
      <w:pPr>
        <w:spacing w:after="0" w:line="240" w:lineRule="auto"/>
        <w:rPr>
          <w:rFonts w:cstheme="minorHAnsi"/>
        </w:rPr>
      </w:pPr>
    </w:p>
    <w:p w14:paraId="295CD90D" w14:textId="32E2B031" w:rsidR="007627BF" w:rsidRDefault="007627BF" w:rsidP="007627BF">
      <w:pPr>
        <w:spacing w:after="0" w:line="240" w:lineRule="auto"/>
        <w:rPr>
          <w:rFonts w:cstheme="minorHAnsi"/>
        </w:rPr>
      </w:pPr>
      <w:r w:rsidRPr="00A0490C">
        <w:rPr>
          <w:rFonts w:cstheme="minorHAnsi"/>
        </w:rPr>
        <w:t>Cheques drawn on the bank account in accordance with the schedule as presented to council or committee shall be signed by two members of the council in accordance with a resolution instructing that payment.</w:t>
      </w:r>
    </w:p>
    <w:p w14:paraId="3D8E1248" w14:textId="0E601CC4" w:rsidR="00054D10" w:rsidRDefault="00054D10" w:rsidP="007627BF">
      <w:pPr>
        <w:spacing w:after="0" w:line="240" w:lineRule="auto"/>
        <w:rPr>
          <w:rFonts w:cstheme="minorHAnsi"/>
        </w:rPr>
      </w:pPr>
    </w:p>
    <w:p w14:paraId="183C3F0E" w14:textId="4538C476" w:rsidR="00054D10" w:rsidRPr="008D2BD7" w:rsidRDefault="002729E1" w:rsidP="007627BF">
      <w:pPr>
        <w:spacing w:after="0" w:line="240" w:lineRule="auto"/>
        <w:rPr>
          <w:rFonts w:cstheme="minorHAnsi"/>
        </w:rPr>
      </w:pPr>
      <w:r w:rsidRPr="008D2BD7">
        <w:rPr>
          <w:rFonts w:cstheme="minorHAnsi"/>
        </w:rPr>
        <w:t>Payments may be made between council meetings subject to members being advised of the detail of the payment and that the payments have been included in the budget or previously approved.</w:t>
      </w:r>
    </w:p>
    <w:p w14:paraId="149F564B" w14:textId="179C67CD" w:rsidR="007627BF" w:rsidRPr="00A0490C" w:rsidRDefault="007627BF" w:rsidP="007627BF">
      <w:pPr>
        <w:spacing w:after="0" w:line="240" w:lineRule="auto"/>
        <w:rPr>
          <w:rFonts w:cstheme="minorHAnsi"/>
        </w:rPr>
      </w:pPr>
    </w:p>
    <w:p w14:paraId="4976FA01" w14:textId="77777777" w:rsidR="007627BF" w:rsidRPr="00A0490C" w:rsidRDefault="007627BF" w:rsidP="007627BF">
      <w:pPr>
        <w:spacing w:after="0" w:line="240" w:lineRule="auto"/>
        <w:rPr>
          <w:rFonts w:cstheme="minorHAnsi"/>
        </w:rPr>
      </w:pPr>
      <w:r w:rsidRPr="00A0490C">
        <w:rPr>
          <w:rFonts w:cstheme="minorHAnsi"/>
        </w:rPr>
        <w:t xml:space="preserve">A member who is a bank signatory, having a connection by virtue of family or business relationships with the beneficiary of a payment, should not, under normal circumstances, be a signatory to the payment in question. </w:t>
      </w:r>
    </w:p>
    <w:p w14:paraId="6646E974" w14:textId="77777777" w:rsidR="007627BF" w:rsidRPr="00A0490C" w:rsidRDefault="007627BF" w:rsidP="007627BF">
      <w:pPr>
        <w:spacing w:after="0" w:line="240" w:lineRule="auto"/>
        <w:rPr>
          <w:rFonts w:cstheme="minorHAnsi"/>
        </w:rPr>
      </w:pPr>
    </w:p>
    <w:p w14:paraId="48573C4F" w14:textId="6E00F48C" w:rsidR="0081166F" w:rsidRPr="00A0490C" w:rsidRDefault="0081166F" w:rsidP="007627BF">
      <w:pPr>
        <w:spacing w:after="0" w:line="240" w:lineRule="auto"/>
        <w:rPr>
          <w:rFonts w:cstheme="minorHAnsi"/>
        </w:rPr>
      </w:pPr>
      <w:r w:rsidRPr="00A0490C">
        <w:rPr>
          <w:rFonts w:cstheme="minorHAnsi"/>
        </w:rPr>
        <w:t>The council has no debit/</w:t>
      </w:r>
      <w:r w:rsidR="007627BF" w:rsidRPr="00A0490C">
        <w:rPr>
          <w:rFonts w:cstheme="minorHAnsi"/>
        </w:rPr>
        <w:t>c</w:t>
      </w:r>
      <w:r w:rsidRPr="00A0490C">
        <w:rPr>
          <w:rFonts w:cstheme="minorHAnsi"/>
        </w:rPr>
        <w:t>redit card. Payments may need to be made by the RFO which require the use of a personal debit card. Provided within budget, this may be done and the RFO will be refunded immediately.</w:t>
      </w:r>
    </w:p>
    <w:p w14:paraId="6A67A86D" w14:textId="77777777" w:rsidR="007627BF" w:rsidRPr="00A0490C" w:rsidRDefault="007627BF" w:rsidP="007627BF">
      <w:pPr>
        <w:spacing w:after="0" w:line="240" w:lineRule="auto"/>
        <w:rPr>
          <w:rFonts w:cstheme="minorHAnsi"/>
        </w:rPr>
      </w:pPr>
    </w:p>
    <w:p w14:paraId="55B16B27" w14:textId="35B28AAF" w:rsidR="0081166F" w:rsidRPr="00A0490C" w:rsidRDefault="0081166F" w:rsidP="004F07B9">
      <w:pPr>
        <w:pStyle w:val="Heading2"/>
      </w:pPr>
      <w:r w:rsidRPr="00A0490C">
        <w:t>Salaries</w:t>
      </w:r>
    </w:p>
    <w:p w14:paraId="1D7F1DBD" w14:textId="77777777" w:rsidR="007627BF" w:rsidRPr="00A0490C" w:rsidRDefault="007627BF" w:rsidP="007627BF">
      <w:pPr>
        <w:pStyle w:val="ListParagraph"/>
        <w:spacing w:after="0" w:line="240" w:lineRule="auto"/>
        <w:ind w:left="360"/>
        <w:rPr>
          <w:rFonts w:cstheme="minorHAnsi"/>
          <w:b/>
        </w:rPr>
      </w:pPr>
    </w:p>
    <w:p w14:paraId="1268A9D0" w14:textId="7983388E" w:rsidR="0081166F" w:rsidRPr="00A0490C" w:rsidRDefault="0081166F" w:rsidP="007627BF">
      <w:pPr>
        <w:spacing w:after="0" w:line="240" w:lineRule="auto"/>
        <w:rPr>
          <w:rFonts w:cstheme="minorHAnsi"/>
        </w:rPr>
      </w:pPr>
      <w:r w:rsidRPr="00A0490C">
        <w:rPr>
          <w:rFonts w:cstheme="minorHAnsi"/>
        </w:rPr>
        <w:t xml:space="preserve">The RFO must ensure that all salary and other relevant payments comply with PAYE and other rules issued by HMRC and are approved by council. </w:t>
      </w:r>
    </w:p>
    <w:p w14:paraId="3A1D9034" w14:textId="77777777" w:rsidR="007627BF" w:rsidRPr="00A0490C" w:rsidRDefault="007627BF" w:rsidP="007627BF">
      <w:pPr>
        <w:spacing w:after="0" w:line="240" w:lineRule="auto"/>
        <w:rPr>
          <w:rFonts w:cstheme="minorHAnsi"/>
        </w:rPr>
      </w:pPr>
    </w:p>
    <w:p w14:paraId="54474097" w14:textId="1B31F508" w:rsidR="0081166F" w:rsidRPr="00A0490C" w:rsidRDefault="0081166F" w:rsidP="004F07B9">
      <w:pPr>
        <w:pStyle w:val="Heading2"/>
      </w:pPr>
      <w:r w:rsidRPr="00A0490C">
        <w:t xml:space="preserve"> Loans and Investments</w:t>
      </w:r>
    </w:p>
    <w:p w14:paraId="6691FB16" w14:textId="77777777" w:rsidR="007627BF" w:rsidRPr="00A0490C" w:rsidRDefault="007627BF" w:rsidP="007627BF">
      <w:pPr>
        <w:pStyle w:val="ListParagraph"/>
        <w:spacing w:after="0" w:line="240" w:lineRule="auto"/>
        <w:ind w:left="360"/>
        <w:rPr>
          <w:rFonts w:cstheme="minorHAnsi"/>
          <w:b/>
        </w:rPr>
      </w:pPr>
    </w:p>
    <w:p w14:paraId="4C85CB41" w14:textId="231DB360" w:rsidR="0081166F" w:rsidRPr="00A0490C" w:rsidRDefault="0081166F" w:rsidP="007627BF">
      <w:pPr>
        <w:spacing w:after="0" w:line="240" w:lineRule="auto"/>
        <w:rPr>
          <w:rFonts w:cstheme="minorHAnsi"/>
        </w:rPr>
      </w:pPr>
      <w:r w:rsidRPr="00A0490C">
        <w:rPr>
          <w:rFonts w:cstheme="minorHAnsi"/>
        </w:rPr>
        <w:t xml:space="preserve">The council has no loans, but if any were needed this would require full council approval. </w:t>
      </w:r>
      <w:r w:rsidR="00FA1053">
        <w:rPr>
          <w:rFonts w:cstheme="minorHAnsi"/>
        </w:rPr>
        <w:t xml:space="preserve"> All loans would also require </w:t>
      </w:r>
      <w:r w:rsidR="00FA1053" w:rsidRPr="00FA1053">
        <w:rPr>
          <w:rFonts w:cstheme="minorHAnsi"/>
        </w:rPr>
        <w:t>approval by the Secretary of State.</w:t>
      </w:r>
    </w:p>
    <w:p w14:paraId="1BE1A70A" w14:textId="77777777" w:rsidR="007627BF" w:rsidRPr="00A0490C" w:rsidRDefault="007627BF" w:rsidP="007627BF">
      <w:pPr>
        <w:spacing w:after="0" w:line="240" w:lineRule="auto"/>
        <w:rPr>
          <w:rFonts w:cstheme="minorHAnsi"/>
        </w:rPr>
      </w:pPr>
    </w:p>
    <w:p w14:paraId="2F3CBACF" w14:textId="77777777" w:rsidR="004A74DB" w:rsidRDefault="004A74DB">
      <w:pPr>
        <w:spacing w:line="259" w:lineRule="auto"/>
        <w:rPr>
          <w:rFonts w:cstheme="minorHAnsi"/>
          <w:b/>
        </w:rPr>
      </w:pPr>
      <w:r>
        <w:br w:type="page"/>
      </w:r>
    </w:p>
    <w:p w14:paraId="43D353C1" w14:textId="5320DFF6" w:rsidR="0081166F" w:rsidRPr="00A0490C" w:rsidRDefault="0081166F" w:rsidP="004F07B9">
      <w:pPr>
        <w:pStyle w:val="Heading2"/>
      </w:pPr>
      <w:r w:rsidRPr="00A0490C">
        <w:lastRenderedPageBreak/>
        <w:t>Receipts</w:t>
      </w:r>
    </w:p>
    <w:p w14:paraId="3171CABC" w14:textId="77777777" w:rsidR="00A0490C" w:rsidRPr="00A0490C" w:rsidRDefault="00A0490C" w:rsidP="00A0490C">
      <w:pPr>
        <w:pStyle w:val="ListParagraph"/>
        <w:spacing w:after="0" w:line="240" w:lineRule="auto"/>
        <w:ind w:left="360"/>
        <w:rPr>
          <w:rFonts w:cstheme="minorHAnsi"/>
          <w:b/>
        </w:rPr>
      </w:pPr>
    </w:p>
    <w:p w14:paraId="247B7938" w14:textId="77777777" w:rsidR="007627BF" w:rsidRPr="00A0490C" w:rsidRDefault="0081166F" w:rsidP="007627BF">
      <w:pPr>
        <w:spacing w:after="0" w:line="240" w:lineRule="auto"/>
        <w:rPr>
          <w:rFonts w:cstheme="minorHAnsi"/>
        </w:rPr>
      </w:pPr>
      <w:r w:rsidRPr="00A0490C">
        <w:rPr>
          <w:rFonts w:cstheme="minorHAnsi"/>
        </w:rPr>
        <w:t xml:space="preserve">The RFO should issue invoices promptly and institute efficient collection arrangements. </w:t>
      </w:r>
    </w:p>
    <w:p w14:paraId="2AF63E64" w14:textId="77777777" w:rsidR="007627BF" w:rsidRPr="00A0490C" w:rsidRDefault="007627BF" w:rsidP="007627BF">
      <w:pPr>
        <w:spacing w:after="0" w:line="240" w:lineRule="auto"/>
        <w:rPr>
          <w:rFonts w:cstheme="minorHAnsi"/>
        </w:rPr>
      </w:pPr>
    </w:p>
    <w:p w14:paraId="1D40F678" w14:textId="43C43A4D" w:rsidR="0081166F" w:rsidRPr="00A0490C" w:rsidRDefault="0081166F" w:rsidP="007627BF">
      <w:pPr>
        <w:spacing w:after="0" w:line="240" w:lineRule="auto"/>
        <w:rPr>
          <w:rFonts w:cstheme="minorHAnsi"/>
        </w:rPr>
      </w:pPr>
      <w:r w:rsidRPr="00A0490C">
        <w:rPr>
          <w:rFonts w:cstheme="minorHAnsi"/>
        </w:rPr>
        <w:t>Irrecoverable amounts should be written off by the council, following a report from the RFO.</w:t>
      </w:r>
    </w:p>
    <w:p w14:paraId="59FD69BF" w14:textId="77777777" w:rsidR="007627BF" w:rsidRPr="00A0490C" w:rsidRDefault="007627BF" w:rsidP="007627BF">
      <w:pPr>
        <w:spacing w:after="0" w:line="240" w:lineRule="auto"/>
        <w:rPr>
          <w:rFonts w:cstheme="minorHAnsi"/>
        </w:rPr>
      </w:pPr>
    </w:p>
    <w:p w14:paraId="603C2DE3" w14:textId="39B804CA" w:rsidR="0081166F" w:rsidRPr="00A0490C" w:rsidRDefault="0081166F" w:rsidP="007627BF">
      <w:pPr>
        <w:spacing w:after="0" w:line="240" w:lineRule="auto"/>
        <w:rPr>
          <w:rFonts w:cstheme="minorHAnsi"/>
        </w:rPr>
      </w:pPr>
      <w:r w:rsidRPr="00A0490C">
        <w:rPr>
          <w:rFonts w:cstheme="minorHAnsi"/>
        </w:rPr>
        <w:t>VAT claims and returns should be completed promptly by the RFO (at least annually)</w:t>
      </w:r>
      <w:r w:rsidR="007627BF" w:rsidRPr="00A0490C">
        <w:rPr>
          <w:rFonts w:cstheme="minorHAnsi"/>
        </w:rPr>
        <w:t>.</w:t>
      </w:r>
    </w:p>
    <w:p w14:paraId="7A2FB7AE" w14:textId="77777777" w:rsidR="00791DBE" w:rsidRPr="00A0490C" w:rsidRDefault="00791DBE" w:rsidP="007627BF">
      <w:pPr>
        <w:spacing w:after="0" w:line="240" w:lineRule="auto"/>
        <w:rPr>
          <w:rFonts w:cstheme="minorHAnsi"/>
        </w:rPr>
      </w:pPr>
    </w:p>
    <w:p w14:paraId="7FB94490" w14:textId="0980BB1B" w:rsidR="0081166F" w:rsidRPr="00A0490C" w:rsidRDefault="0081166F" w:rsidP="004F07B9">
      <w:pPr>
        <w:pStyle w:val="Heading2"/>
      </w:pPr>
      <w:r w:rsidRPr="00A0490C">
        <w:t xml:space="preserve"> Placing Orders</w:t>
      </w:r>
    </w:p>
    <w:p w14:paraId="2A96B2A2" w14:textId="77777777" w:rsidR="007627BF" w:rsidRPr="00A0490C" w:rsidRDefault="007627BF" w:rsidP="007627BF">
      <w:pPr>
        <w:pStyle w:val="ListParagraph"/>
        <w:spacing w:after="0" w:line="240" w:lineRule="auto"/>
        <w:ind w:left="360"/>
        <w:rPr>
          <w:rFonts w:cstheme="minorHAnsi"/>
          <w:b/>
        </w:rPr>
      </w:pPr>
    </w:p>
    <w:p w14:paraId="1BD5143F" w14:textId="0674B43D" w:rsidR="00BB505E" w:rsidRDefault="00BB505E" w:rsidP="00BB505E">
      <w:pPr>
        <w:spacing w:after="0" w:line="240" w:lineRule="auto"/>
        <w:rPr>
          <w:rFonts w:cstheme="minorHAnsi"/>
        </w:rPr>
      </w:pPr>
      <w:r>
        <w:rPr>
          <w:rFonts w:cstheme="minorHAnsi"/>
        </w:rPr>
        <w:t>Where possible, before</w:t>
      </w:r>
      <w:r w:rsidRPr="00BB505E">
        <w:rPr>
          <w:rFonts w:cstheme="minorHAnsi"/>
        </w:rPr>
        <w:t xml:space="preserve"> placing an order two written quotes for items costing £500 -£1000 should be sought. For items costing </w:t>
      </w:r>
      <w:proofErr w:type="gramStart"/>
      <w:r w:rsidRPr="00BB505E">
        <w:rPr>
          <w:rFonts w:cstheme="minorHAnsi"/>
        </w:rPr>
        <w:t>in excess of</w:t>
      </w:r>
      <w:proofErr w:type="gramEnd"/>
      <w:r w:rsidRPr="00BB505E">
        <w:rPr>
          <w:rFonts w:cstheme="minorHAnsi"/>
        </w:rPr>
        <w:t xml:space="preserve"> £1000 but under £25,000 three written quotes should be obtained.</w:t>
      </w:r>
    </w:p>
    <w:p w14:paraId="4AAFA616" w14:textId="77777777" w:rsidR="004A74DB" w:rsidRDefault="004A74DB" w:rsidP="007627BF">
      <w:pPr>
        <w:spacing w:after="0" w:line="240" w:lineRule="auto"/>
        <w:rPr>
          <w:rFonts w:cstheme="minorHAnsi"/>
        </w:rPr>
      </w:pPr>
    </w:p>
    <w:p w14:paraId="3C3F0800" w14:textId="5DB69AAB" w:rsidR="00A0490C" w:rsidRPr="00A0490C" w:rsidRDefault="00A0490C" w:rsidP="007627BF">
      <w:pPr>
        <w:spacing w:after="0" w:line="240" w:lineRule="auto"/>
        <w:rPr>
          <w:rFonts w:cstheme="minorHAnsi"/>
        </w:rPr>
      </w:pPr>
      <w:r w:rsidRPr="00A0490C">
        <w:rPr>
          <w:rFonts w:cstheme="minorHAnsi"/>
        </w:rPr>
        <w:t xml:space="preserve">All members and officers are responsible for </w:t>
      </w:r>
      <w:r w:rsidR="00E32436" w:rsidRPr="00A0490C">
        <w:rPr>
          <w:rFonts w:cstheme="minorHAnsi"/>
        </w:rPr>
        <w:t>always obtaining value for money</w:t>
      </w:r>
      <w:r w:rsidR="00722144">
        <w:rPr>
          <w:rFonts w:cstheme="minorHAnsi"/>
        </w:rPr>
        <w:t xml:space="preserve">; </w:t>
      </w:r>
      <w:r w:rsidR="0053600C">
        <w:rPr>
          <w:rFonts w:cstheme="minorHAnsi"/>
        </w:rPr>
        <w:t>best value may not necessarily be the lowest quote</w:t>
      </w:r>
      <w:r w:rsidRPr="00A0490C">
        <w:rPr>
          <w:rFonts w:cstheme="minorHAnsi"/>
        </w:rPr>
        <w:t>. An officer issuing an official order shall ensure as far as reasonable and practicable that the best available terms are obtained in respect of each transaction.</w:t>
      </w:r>
    </w:p>
    <w:p w14:paraId="4B8BA2A4" w14:textId="77777777" w:rsidR="007627BF" w:rsidRPr="00A0490C" w:rsidRDefault="007627BF" w:rsidP="007627BF">
      <w:pPr>
        <w:spacing w:after="0" w:line="240" w:lineRule="auto"/>
        <w:rPr>
          <w:rFonts w:cstheme="minorHAnsi"/>
        </w:rPr>
      </w:pPr>
    </w:p>
    <w:p w14:paraId="4E58A06D" w14:textId="77777777" w:rsidR="007627BF" w:rsidRPr="00A0490C" w:rsidRDefault="0081166F" w:rsidP="007627BF">
      <w:pPr>
        <w:spacing w:after="0" w:line="240" w:lineRule="auto"/>
        <w:rPr>
          <w:rFonts w:cstheme="minorHAnsi"/>
        </w:rPr>
      </w:pPr>
      <w:r w:rsidRPr="00A0490C">
        <w:rPr>
          <w:rFonts w:cstheme="minorHAnsi"/>
        </w:rPr>
        <w:t xml:space="preserve">Before committing to expenditure, the RFO should check that funds are available within the budget and that the council has the necessary power to incur the expenditure. </w:t>
      </w:r>
    </w:p>
    <w:p w14:paraId="1C5022E3" w14:textId="77777777" w:rsidR="007627BF" w:rsidRPr="00A0490C" w:rsidRDefault="007627BF" w:rsidP="007627BF">
      <w:pPr>
        <w:spacing w:after="0" w:line="240" w:lineRule="auto"/>
        <w:rPr>
          <w:rFonts w:cstheme="minorHAnsi"/>
        </w:rPr>
      </w:pPr>
    </w:p>
    <w:p w14:paraId="63F6C5D6" w14:textId="048C83D5" w:rsidR="0081166F" w:rsidRPr="00A0490C" w:rsidRDefault="0081166F" w:rsidP="004F07B9">
      <w:pPr>
        <w:pStyle w:val="Heading2"/>
      </w:pPr>
      <w:r w:rsidRPr="00A0490C">
        <w:t>Contracts</w:t>
      </w:r>
    </w:p>
    <w:p w14:paraId="1DAA285F" w14:textId="77777777" w:rsidR="00A0490C" w:rsidRPr="00A0490C" w:rsidRDefault="00A0490C" w:rsidP="00A0490C">
      <w:pPr>
        <w:pStyle w:val="ListParagraph"/>
        <w:spacing w:after="0" w:line="240" w:lineRule="auto"/>
        <w:ind w:left="360"/>
        <w:rPr>
          <w:rFonts w:cstheme="minorHAnsi"/>
          <w:b/>
        </w:rPr>
      </w:pPr>
    </w:p>
    <w:p w14:paraId="361E1081" w14:textId="5BBDF512" w:rsidR="00A0490C" w:rsidRPr="00A0490C" w:rsidRDefault="0081166F" w:rsidP="007627BF">
      <w:pPr>
        <w:spacing w:after="0" w:line="240" w:lineRule="auto"/>
        <w:rPr>
          <w:rFonts w:cstheme="minorHAnsi"/>
        </w:rPr>
      </w:pPr>
      <w:r w:rsidRPr="00A0490C">
        <w:rPr>
          <w:rFonts w:cstheme="minorHAnsi"/>
        </w:rPr>
        <w:t xml:space="preserve">For capital projects and other contracts estimated to cost </w:t>
      </w:r>
      <w:proofErr w:type="gramStart"/>
      <w:r w:rsidRPr="00A0490C">
        <w:rPr>
          <w:rFonts w:cstheme="minorHAnsi"/>
        </w:rPr>
        <w:t>in excess of</w:t>
      </w:r>
      <w:proofErr w:type="gramEnd"/>
      <w:r w:rsidRPr="00A0490C">
        <w:rPr>
          <w:rFonts w:cstheme="minorHAnsi"/>
        </w:rPr>
        <w:t xml:space="preserve"> £25,000 the council’s contract standing orders should be followed.</w:t>
      </w:r>
    </w:p>
    <w:p w14:paraId="216F9998" w14:textId="77777777" w:rsidR="00A0490C" w:rsidRPr="00A0490C" w:rsidRDefault="00A0490C" w:rsidP="007627BF">
      <w:pPr>
        <w:spacing w:after="0" w:line="240" w:lineRule="auto"/>
        <w:rPr>
          <w:rFonts w:cstheme="minorHAnsi"/>
        </w:rPr>
      </w:pPr>
    </w:p>
    <w:p w14:paraId="0D6DCAD8" w14:textId="5BFD7D75" w:rsidR="0081166F" w:rsidRPr="00A0490C" w:rsidRDefault="0081166F" w:rsidP="004F07B9">
      <w:pPr>
        <w:pStyle w:val="Heading2"/>
      </w:pPr>
      <w:r w:rsidRPr="00A0490C">
        <w:t xml:space="preserve"> Assets</w:t>
      </w:r>
    </w:p>
    <w:p w14:paraId="3974CC01" w14:textId="77777777" w:rsidR="00BB505E" w:rsidRDefault="00BB505E" w:rsidP="007627BF">
      <w:pPr>
        <w:spacing w:after="0" w:line="240" w:lineRule="auto"/>
        <w:rPr>
          <w:rFonts w:cstheme="minorHAnsi"/>
        </w:rPr>
      </w:pPr>
    </w:p>
    <w:p w14:paraId="480B8A20" w14:textId="46334F44" w:rsidR="0081166F" w:rsidRPr="00A0490C" w:rsidRDefault="0081166F" w:rsidP="007627BF">
      <w:pPr>
        <w:spacing w:after="0" w:line="240" w:lineRule="auto"/>
        <w:rPr>
          <w:rFonts w:cstheme="minorHAnsi"/>
        </w:rPr>
      </w:pPr>
      <w:r w:rsidRPr="00A0490C">
        <w:rPr>
          <w:rFonts w:cstheme="minorHAnsi"/>
        </w:rPr>
        <w:t>An asset register is maintained by the RFO and reviewed annually. Surplus assets should be disposed of, with the approval of council, for the best possible price.</w:t>
      </w:r>
    </w:p>
    <w:p w14:paraId="48862826" w14:textId="77777777" w:rsidR="00A0490C" w:rsidRPr="00A0490C" w:rsidRDefault="00A0490C" w:rsidP="007627BF">
      <w:pPr>
        <w:spacing w:after="0" w:line="240" w:lineRule="auto"/>
        <w:rPr>
          <w:rFonts w:cstheme="minorHAnsi"/>
        </w:rPr>
      </w:pPr>
    </w:p>
    <w:p w14:paraId="7DBEB64D" w14:textId="50C31635" w:rsidR="0081166F" w:rsidRDefault="0081166F" w:rsidP="004F07B9">
      <w:pPr>
        <w:pStyle w:val="Heading2"/>
      </w:pPr>
      <w:r w:rsidRPr="00A0490C">
        <w:t xml:space="preserve"> Insurance</w:t>
      </w:r>
    </w:p>
    <w:p w14:paraId="6737D2E8" w14:textId="77777777" w:rsidR="00BB505E" w:rsidRPr="00A0490C" w:rsidRDefault="00BB505E" w:rsidP="00BB505E">
      <w:pPr>
        <w:pStyle w:val="ListParagraph"/>
        <w:spacing w:after="0" w:line="240" w:lineRule="auto"/>
        <w:ind w:left="360"/>
        <w:rPr>
          <w:rFonts w:cstheme="minorHAnsi"/>
          <w:b/>
        </w:rPr>
      </w:pPr>
    </w:p>
    <w:p w14:paraId="1864AF85" w14:textId="12E25587" w:rsidR="0081166F" w:rsidRPr="00A0490C" w:rsidRDefault="0081166F" w:rsidP="007627BF">
      <w:pPr>
        <w:spacing w:after="0" w:line="240" w:lineRule="auto"/>
        <w:rPr>
          <w:rFonts w:cstheme="minorHAnsi"/>
        </w:rPr>
      </w:pPr>
      <w:r w:rsidRPr="00A0490C">
        <w:rPr>
          <w:rFonts w:cstheme="minorHAnsi"/>
        </w:rPr>
        <w:t xml:space="preserve">The council has an insurance policy which is reviewed </w:t>
      </w:r>
      <w:r w:rsidR="00E32436" w:rsidRPr="00A0490C">
        <w:rPr>
          <w:rFonts w:cstheme="minorHAnsi"/>
        </w:rPr>
        <w:t>annually,</w:t>
      </w:r>
      <w:r w:rsidRPr="00A0490C">
        <w:rPr>
          <w:rFonts w:cstheme="minorHAnsi"/>
        </w:rPr>
        <w:t xml:space="preserve"> and which includes Employers Liability, Public Liability, and Fidelity Guarantee.  Asset insurance is agreed by the council.  </w:t>
      </w:r>
    </w:p>
    <w:p w14:paraId="07F6C062" w14:textId="77777777" w:rsidR="00A0490C" w:rsidRPr="00A0490C" w:rsidRDefault="00A0490C" w:rsidP="007627BF">
      <w:pPr>
        <w:spacing w:after="0" w:line="240" w:lineRule="auto"/>
        <w:rPr>
          <w:rFonts w:cstheme="minorHAnsi"/>
        </w:rPr>
      </w:pPr>
    </w:p>
    <w:p w14:paraId="69AE4B6B" w14:textId="63A2FE72" w:rsidR="0081166F" w:rsidRDefault="0081166F" w:rsidP="004F07B9">
      <w:pPr>
        <w:pStyle w:val="Heading2"/>
      </w:pPr>
      <w:r w:rsidRPr="00A0490C">
        <w:t>Risk Management</w:t>
      </w:r>
    </w:p>
    <w:p w14:paraId="7F085864" w14:textId="77777777" w:rsidR="00BB505E" w:rsidRPr="00A0490C" w:rsidRDefault="00BB505E" w:rsidP="00BB505E">
      <w:pPr>
        <w:pStyle w:val="ListParagraph"/>
        <w:spacing w:after="0" w:line="240" w:lineRule="auto"/>
        <w:ind w:left="360"/>
        <w:rPr>
          <w:rFonts w:cstheme="minorHAnsi"/>
          <w:b/>
        </w:rPr>
      </w:pPr>
    </w:p>
    <w:p w14:paraId="5E903A5C" w14:textId="412D2DC5" w:rsidR="0081166F" w:rsidRDefault="0081166F" w:rsidP="007627BF">
      <w:pPr>
        <w:spacing w:after="0" w:line="240" w:lineRule="auto"/>
        <w:rPr>
          <w:rFonts w:cstheme="minorHAnsi"/>
        </w:rPr>
      </w:pPr>
      <w:r w:rsidRPr="00A0490C">
        <w:rPr>
          <w:rFonts w:cstheme="minorHAnsi"/>
        </w:rPr>
        <w:t xml:space="preserve">The council needs to be aware of the significant risks that it faces and decide how to manage them. The risks will be </w:t>
      </w:r>
      <w:r w:rsidR="00E32436" w:rsidRPr="00A0490C">
        <w:rPr>
          <w:rFonts w:cstheme="minorHAnsi"/>
        </w:rPr>
        <w:t>assessed,</w:t>
      </w:r>
      <w:r w:rsidRPr="00A0490C">
        <w:rPr>
          <w:rFonts w:cstheme="minorHAnsi"/>
        </w:rPr>
        <w:t xml:space="preserve"> and action taken to minimise the risk. This will be recorded in a Risk Management Document. Risk can be managed through </w:t>
      </w:r>
      <w:r w:rsidR="00A0490C" w:rsidRPr="00A0490C">
        <w:rPr>
          <w:rFonts w:cstheme="minorHAnsi"/>
        </w:rPr>
        <w:t>i</w:t>
      </w:r>
      <w:r w:rsidRPr="00A0490C">
        <w:rPr>
          <w:rFonts w:cstheme="minorHAnsi"/>
        </w:rPr>
        <w:t xml:space="preserve">nsurance, </w:t>
      </w:r>
      <w:r w:rsidR="00E32436" w:rsidRPr="00A0490C">
        <w:rPr>
          <w:rFonts w:cstheme="minorHAnsi"/>
        </w:rPr>
        <w:t>inspections,</w:t>
      </w:r>
      <w:r w:rsidR="00CD5171" w:rsidRPr="00A0490C">
        <w:rPr>
          <w:rFonts w:cstheme="minorHAnsi"/>
        </w:rPr>
        <w:t xml:space="preserve"> and</w:t>
      </w:r>
      <w:r w:rsidRPr="00A0490C">
        <w:rPr>
          <w:rFonts w:cstheme="minorHAnsi"/>
        </w:rPr>
        <w:t xml:space="preserve"> risk assessments. </w:t>
      </w:r>
    </w:p>
    <w:p w14:paraId="2A1658B5" w14:textId="3655DCEA" w:rsidR="00BB505E" w:rsidRDefault="00BB505E" w:rsidP="007627BF">
      <w:pPr>
        <w:spacing w:after="0" w:line="240" w:lineRule="auto"/>
        <w:rPr>
          <w:rFonts w:cstheme="minorHAnsi"/>
        </w:rPr>
      </w:pPr>
    </w:p>
    <w:p w14:paraId="1708C996" w14:textId="472A4B65" w:rsidR="00BB505E" w:rsidRDefault="00BB505E" w:rsidP="007627BF">
      <w:pPr>
        <w:pBdr>
          <w:bottom w:val="double" w:sz="6" w:space="1" w:color="auto"/>
        </w:pBdr>
        <w:spacing w:after="0" w:line="240" w:lineRule="auto"/>
        <w:rPr>
          <w:rFonts w:cstheme="minorHAnsi"/>
        </w:rPr>
      </w:pPr>
    </w:p>
    <w:p w14:paraId="3FA034D1" w14:textId="77777777" w:rsidR="00BB505E" w:rsidRPr="00A0490C" w:rsidRDefault="00BB505E" w:rsidP="007627BF">
      <w:pPr>
        <w:spacing w:after="0" w:line="240" w:lineRule="auto"/>
        <w:rPr>
          <w:rFonts w:cstheme="minorHAnsi"/>
        </w:rPr>
      </w:pPr>
    </w:p>
    <w:p w14:paraId="6B2A78CC" w14:textId="77777777" w:rsidR="0081166F" w:rsidRPr="00A0490C" w:rsidRDefault="0081166F" w:rsidP="007627BF">
      <w:pPr>
        <w:spacing w:after="0" w:line="240" w:lineRule="auto"/>
        <w:rPr>
          <w:rFonts w:cstheme="minorHAnsi"/>
        </w:rPr>
      </w:pPr>
    </w:p>
    <w:p w14:paraId="7804D6C1" w14:textId="77777777" w:rsidR="0081166F" w:rsidRPr="00A0490C" w:rsidRDefault="0081166F" w:rsidP="007627BF">
      <w:pPr>
        <w:spacing w:after="0" w:line="240" w:lineRule="auto"/>
        <w:rPr>
          <w:rFonts w:cstheme="minorHAnsi"/>
        </w:rPr>
      </w:pPr>
    </w:p>
    <w:p w14:paraId="6CAFAE96" w14:textId="77777777" w:rsidR="0081166F" w:rsidRPr="00A0490C" w:rsidRDefault="0081166F" w:rsidP="007627BF">
      <w:pPr>
        <w:spacing w:after="0" w:line="240" w:lineRule="auto"/>
        <w:rPr>
          <w:rFonts w:cstheme="minorHAnsi"/>
        </w:rPr>
      </w:pPr>
    </w:p>
    <w:p w14:paraId="2AC98FBA" w14:textId="77777777" w:rsidR="0081166F" w:rsidRPr="00A0490C" w:rsidRDefault="0081166F" w:rsidP="007627BF">
      <w:pPr>
        <w:spacing w:after="0" w:line="240" w:lineRule="auto"/>
        <w:rPr>
          <w:rFonts w:cstheme="minorHAnsi"/>
          <w:sz w:val="20"/>
          <w:szCs w:val="20"/>
        </w:rPr>
      </w:pPr>
    </w:p>
    <w:p w14:paraId="119BA751" w14:textId="77777777" w:rsidR="0081166F" w:rsidRPr="00A0490C" w:rsidRDefault="0081166F" w:rsidP="007627BF">
      <w:pPr>
        <w:spacing w:after="0" w:line="240" w:lineRule="auto"/>
        <w:rPr>
          <w:rFonts w:cstheme="minorHAnsi"/>
          <w:sz w:val="20"/>
          <w:szCs w:val="20"/>
        </w:rPr>
      </w:pPr>
    </w:p>
    <w:sectPr w:rsidR="0081166F" w:rsidRPr="00A0490C" w:rsidSect="00A0490C">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59FB5" w14:textId="77777777" w:rsidR="00FA3EDD" w:rsidRDefault="00FA3EDD" w:rsidP="00CD5171">
      <w:pPr>
        <w:spacing w:after="0" w:line="240" w:lineRule="auto"/>
      </w:pPr>
      <w:r>
        <w:separator/>
      </w:r>
    </w:p>
  </w:endnote>
  <w:endnote w:type="continuationSeparator" w:id="0">
    <w:p w14:paraId="6BA473F2" w14:textId="77777777" w:rsidR="00FA3EDD" w:rsidRDefault="00FA3EDD" w:rsidP="00CD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817227"/>
      <w:docPartObj>
        <w:docPartGallery w:val="Page Numbers (Bottom of Page)"/>
        <w:docPartUnique/>
      </w:docPartObj>
    </w:sdtPr>
    <w:sdtEndPr/>
    <w:sdtContent>
      <w:sdt>
        <w:sdtPr>
          <w:id w:val="-1769616900"/>
          <w:docPartObj>
            <w:docPartGallery w:val="Page Numbers (Top of Page)"/>
            <w:docPartUnique/>
          </w:docPartObj>
        </w:sdtPr>
        <w:sdtEndPr/>
        <w:sdtContent>
          <w:p w14:paraId="272354E9" w14:textId="0A13FF9C" w:rsidR="00A0490C" w:rsidRDefault="00A049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60BB84" w14:textId="77777777" w:rsidR="00CD5171" w:rsidRDefault="00CD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3E8E" w14:textId="77777777" w:rsidR="00FA3EDD" w:rsidRDefault="00FA3EDD" w:rsidP="00CD5171">
      <w:pPr>
        <w:spacing w:after="0" w:line="240" w:lineRule="auto"/>
      </w:pPr>
      <w:r>
        <w:separator/>
      </w:r>
    </w:p>
  </w:footnote>
  <w:footnote w:type="continuationSeparator" w:id="0">
    <w:p w14:paraId="25284CC5" w14:textId="77777777" w:rsidR="00FA3EDD" w:rsidRDefault="00FA3EDD" w:rsidP="00CD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7DC7"/>
    <w:multiLevelType w:val="hybridMultilevel"/>
    <w:tmpl w:val="44167924"/>
    <w:lvl w:ilvl="0" w:tplc="DEBC7042">
      <w:start w:val="1"/>
      <w:numFmt w:val="decimal"/>
      <w:pStyle w:val="Heading2"/>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666978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F"/>
    <w:rsid w:val="00054D10"/>
    <w:rsid w:val="000751D5"/>
    <w:rsid w:val="000C4E12"/>
    <w:rsid w:val="00137487"/>
    <w:rsid w:val="001705DA"/>
    <w:rsid w:val="00197E9F"/>
    <w:rsid w:val="001B47B3"/>
    <w:rsid w:val="00230CFA"/>
    <w:rsid w:val="002729E1"/>
    <w:rsid w:val="002A2965"/>
    <w:rsid w:val="003A0EC6"/>
    <w:rsid w:val="003D6B3D"/>
    <w:rsid w:val="003F1368"/>
    <w:rsid w:val="003F1DD7"/>
    <w:rsid w:val="00411CC3"/>
    <w:rsid w:val="0041445C"/>
    <w:rsid w:val="004A74DB"/>
    <w:rsid w:val="004F07B9"/>
    <w:rsid w:val="0053600C"/>
    <w:rsid w:val="005F79E4"/>
    <w:rsid w:val="00632C67"/>
    <w:rsid w:val="006A5ED6"/>
    <w:rsid w:val="006E6ED7"/>
    <w:rsid w:val="00722144"/>
    <w:rsid w:val="00734DD2"/>
    <w:rsid w:val="007627BF"/>
    <w:rsid w:val="00785EE2"/>
    <w:rsid w:val="00791DBE"/>
    <w:rsid w:val="007D15BD"/>
    <w:rsid w:val="0081166F"/>
    <w:rsid w:val="00836D46"/>
    <w:rsid w:val="00845C5B"/>
    <w:rsid w:val="008D2BD7"/>
    <w:rsid w:val="008E4DF4"/>
    <w:rsid w:val="00971619"/>
    <w:rsid w:val="00A0490C"/>
    <w:rsid w:val="00A10E8A"/>
    <w:rsid w:val="00A71621"/>
    <w:rsid w:val="00B239C1"/>
    <w:rsid w:val="00B774D2"/>
    <w:rsid w:val="00BB505E"/>
    <w:rsid w:val="00C3083D"/>
    <w:rsid w:val="00CA4FFA"/>
    <w:rsid w:val="00CD5171"/>
    <w:rsid w:val="00D0500D"/>
    <w:rsid w:val="00D25BB8"/>
    <w:rsid w:val="00D44640"/>
    <w:rsid w:val="00E235AA"/>
    <w:rsid w:val="00E32436"/>
    <w:rsid w:val="00E54E23"/>
    <w:rsid w:val="00E7409B"/>
    <w:rsid w:val="00E7454B"/>
    <w:rsid w:val="00E76B6D"/>
    <w:rsid w:val="00F03A65"/>
    <w:rsid w:val="00FA1053"/>
    <w:rsid w:val="00FA3EDD"/>
    <w:rsid w:val="00FB7AEC"/>
    <w:rsid w:val="00FF5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9B44"/>
  <w15:chartTrackingRefBased/>
  <w15:docId w15:val="{58E067A3-DD92-4A67-BE03-B1D411BD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6F"/>
    <w:pPr>
      <w:spacing w:line="252" w:lineRule="auto"/>
    </w:pPr>
  </w:style>
  <w:style w:type="paragraph" w:styleId="Heading1">
    <w:name w:val="heading 1"/>
    <w:basedOn w:val="Normal"/>
    <w:next w:val="Normal"/>
    <w:link w:val="Heading1Char"/>
    <w:uiPriority w:val="9"/>
    <w:qFormat/>
    <w:rsid w:val="004F07B9"/>
    <w:pPr>
      <w:spacing w:after="0" w:line="240" w:lineRule="auto"/>
      <w:ind w:left="284"/>
      <w:jc w:val="center"/>
      <w:outlineLvl w:val="0"/>
    </w:pPr>
    <w:rPr>
      <w:rFonts w:cstheme="minorHAnsi"/>
      <w:b/>
    </w:rPr>
  </w:style>
  <w:style w:type="paragraph" w:styleId="Heading2">
    <w:name w:val="heading 2"/>
    <w:basedOn w:val="ListParagraph"/>
    <w:next w:val="Normal"/>
    <w:link w:val="Heading2Char"/>
    <w:uiPriority w:val="9"/>
    <w:unhideWhenUsed/>
    <w:qFormat/>
    <w:rsid w:val="004F07B9"/>
    <w:pPr>
      <w:numPr>
        <w:numId w:val="1"/>
      </w:numPr>
      <w:spacing w:after="0" w:line="240" w:lineRule="auto"/>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6F"/>
    <w:pPr>
      <w:ind w:left="720"/>
      <w:contextualSpacing/>
    </w:pPr>
  </w:style>
  <w:style w:type="paragraph" w:styleId="Header">
    <w:name w:val="header"/>
    <w:basedOn w:val="Normal"/>
    <w:link w:val="HeaderChar"/>
    <w:uiPriority w:val="99"/>
    <w:unhideWhenUsed/>
    <w:rsid w:val="00CD5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71"/>
  </w:style>
  <w:style w:type="paragraph" w:styleId="Footer">
    <w:name w:val="footer"/>
    <w:basedOn w:val="Normal"/>
    <w:link w:val="FooterChar"/>
    <w:uiPriority w:val="99"/>
    <w:unhideWhenUsed/>
    <w:rsid w:val="00CD5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71"/>
  </w:style>
  <w:style w:type="character" w:customStyle="1" w:styleId="Heading1Char">
    <w:name w:val="Heading 1 Char"/>
    <w:basedOn w:val="DefaultParagraphFont"/>
    <w:link w:val="Heading1"/>
    <w:uiPriority w:val="9"/>
    <w:rsid w:val="004F07B9"/>
    <w:rPr>
      <w:rFonts w:cstheme="minorHAnsi"/>
      <w:b/>
    </w:rPr>
  </w:style>
  <w:style w:type="character" w:customStyle="1" w:styleId="Heading2Char">
    <w:name w:val="Heading 2 Char"/>
    <w:basedOn w:val="DefaultParagraphFont"/>
    <w:link w:val="Heading2"/>
    <w:uiPriority w:val="9"/>
    <w:rsid w:val="004F07B9"/>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Fransham PC Financial Regulations</vt:lpstr>
      <vt:lpstr>FRANSHAM PARISH COUNCIL</vt:lpstr>
      <vt:lpstr/>
      <vt:lpstr>FINANCIAL REGULATIONS</vt:lpstr>
      <vt:lpstr>    General</vt:lpstr>
      <vt:lpstr>    Accounting and Audit</vt:lpstr>
      <vt:lpstr>    The Budget</vt:lpstr>
      <vt:lpstr>    Authority to spend</vt:lpstr>
      <vt:lpstr>    Banking</vt:lpstr>
      <vt:lpstr>    Making Payments</vt:lpstr>
      <vt:lpstr>    Salaries</vt:lpstr>
      <vt:lpstr>    Loans and Investments</vt:lpstr>
      <vt:lpstr>    Receipts</vt:lpstr>
      <vt:lpstr>    Placing Orders</vt:lpstr>
      <vt:lpstr>    Contracts</vt:lpstr>
      <vt:lpstr>    Assets</vt:lpstr>
      <vt:lpstr>    Insurance</vt:lpstr>
      <vt:lpstr>    Risk Management</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Hockering PC Financial Regulations</dc:title>
  <dc:subject/>
  <dc:creator>Clerk</dc:creator>
  <cp:keywords/>
  <dc:description/>
  <cp:lastModifiedBy>Bunwell Parish Clerk</cp:lastModifiedBy>
  <cp:revision>2</cp:revision>
  <cp:lastPrinted>2022-11-20T11:29:00Z</cp:lastPrinted>
  <dcterms:created xsi:type="dcterms:W3CDTF">2024-02-12T11:48:00Z</dcterms:created>
  <dcterms:modified xsi:type="dcterms:W3CDTF">2024-02-12T11:48:00Z</dcterms:modified>
</cp:coreProperties>
</file>